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4F" w:rsidRPr="008A5186" w:rsidRDefault="004122A5" w:rsidP="004122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186">
        <w:rPr>
          <w:rFonts w:ascii="Times New Roman" w:hAnsi="Times New Roman" w:cs="Times New Roman"/>
          <w:b/>
          <w:sz w:val="28"/>
          <w:szCs w:val="28"/>
        </w:rPr>
        <w:t>Основные результаты</w:t>
      </w:r>
      <w:r w:rsidR="003C444F" w:rsidRPr="008A5186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 </w:t>
      </w:r>
      <w:r w:rsidR="003C444F" w:rsidRPr="008A5186">
        <w:rPr>
          <w:rFonts w:ascii="Times New Roman" w:hAnsi="Times New Roman" w:cs="Times New Roman"/>
          <w:b/>
          <w:sz w:val="28"/>
        </w:rPr>
        <w:t>«Проверка эффективности использования бюджетных средств, выделенных Государственному казенному учреждению Кемеровской области «Агентство по защите населения и территории Кемеровской области» на проведение мероприятий по защите населения и территории Кемеровской области от чрезвычайных ситуаций природного и техногенного характера в рамках Государственной программы Кемеровской области «Предупреждение и ликвидация чрезвычайных ситуаций на территории Кемеровской области»</w:t>
      </w:r>
      <w:r w:rsidR="003C444F" w:rsidRPr="008A5186">
        <w:rPr>
          <w:rFonts w:ascii="Times New Roman" w:hAnsi="Times New Roman" w:cs="Times New Roman"/>
          <w:b/>
          <w:sz w:val="28"/>
          <w:szCs w:val="28"/>
        </w:rPr>
        <w:t>.</w:t>
      </w:r>
    </w:p>
    <w:p w:rsidR="004122A5" w:rsidRDefault="004122A5" w:rsidP="004122A5">
      <w:pPr>
        <w:pStyle w:val="ConsPlusNormal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A5186" w:rsidRDefault="008A5186" w:rsidP="008A5186">
      <w:pPr>
        <w:spacing w:before="240"/>
        <w:ind w:firstLine="540"/>
        <w:jc w:val="both"/>
        <w:rPr>
          <w:sz w:val="28"/>
          <w:szCs w:val="28"/>
        </w:rPr>
      </w:pPr>
      <w:r w:rsidRPr="005A3DBE">
        <w:rPr>
          <w:b/>
          <w:sz w:val="28"/>
          <w:szCs w:val="28"/>
        </w:rPr>
        <w:t>Основание для проведения контрольного мероприятия</w:t>
      </w:r>
      <w:r>
        <w:rPr>
          <w:sz w:val="28"/>
          <w:szCs w:val="28"/>
        </w:rPr>
        <w:t>:</w:t>
      </w:r>
      <w:r w:rsidRPr="00D743EB">
        <w:rPr>
          <w:sz w:val="28"/>
          <w:szCs w:val="28"/>
        </w:rPr>
        <w:t xml:space="preserve"> </w:t>
      </w:r>
      <w:r w:rsidRPr="00296936">
        <w:rPr>
          <w:sz w:val="28"/>
          <w:szCs w:val="28"/>
        </w:rPr>
        <w:t>пункт 1.</w:t>
      </w:r>
      <w:r>
        <w:rPr>
          <w:sz w:val="28"/>
          <w:szCs w:val="28"/>
        </w:rPr>
        <w:t xml:space="preserve">9 </w:t>
      </w:r>
      <w:r w:rsidRPr="00296936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296936">
        <w:rPr>
          <w:sz w:val="28"/>
          <w:szCs w:val="28"/>
        </w:rPr>
        <w:t xml:space="preserve"> работы контрольно-счетной па</w:t>
      </w:r>
      <w:r>
        <w:rPr>
          <w:sz w:val="28"/>
          <w:szCs w:val="28"/>
        </w:rPr>
        <w:t>латы Кемеровской области (КСПКО) на 2017</w:t>
      </w:r>
      <w:r w:rsidRPr="0029693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</w:p>
    <w:p w:rsidR="008A5186" w:rsidRDefault="008A5186" w:rsidP="008A5186">
      <w:pPr>
        <w:spacing w:before="240" w:after="120"/>
        <w:ind w:firstLine="567"/>
        <w:jc w:val="both"/>
        <w:rPr>
          <w:sz w:val="28"/>
        </w:rPr>
      </w:pPr>
      <w:r w:rsidRPr="00C078D5">
        <w:rPr>
          <w:b/>
          <w:bCs/>
          <w:sz w:val="28"/>
          <w:szCs w:val="28"/>
        </w:rPr>
        <w:t xml:space="preserve">Предмет проверки: </w:t>
      </w:r>
      <w:r>
        <w:rPr>
          <w:sz w:val="28"/>
        </w:rPr>
        <w:t xml:space="preserve">средства областного бюджета, выделенные Государственному казенному учреждению Кемеровской области </w:t>
      </w:r>
      <w:r w:rsidRPr="005670AE">
        <w:rPr>
          <w:sz w:val="28"/>
        </w:rPr>
        <w:t>«</w:t>
      </w:r>
      <w:r>
        <w:rPr>
          <w:sz w:val="28"/>
        </w:rPr>
        <w:t>Агентство по защите населения и территории Кемеровской области» на проведение мероприятий по защите населения и территории Кемеровской области от чрезвычайных ситуаций природного и техногенного характера</w:t>
      </w:r>
      <w:r w:rsidRPr="005670AE">
        <w:rPr>
          <w:sz w:val="28"/>
        </w:rPr>
        <w:t>.</w:t>
      </w:r>
    </w:p>
    <w:p w:rsidR="008A5186" w:rsidRDefault="008A5186" w:rsidP="008A5186">
      <w:pPr>
        <w:spacing w:before="240" w:after="120"/>
        <w:ind w:firstLine="567"/>
        <w:jc w:val="both"/>
        <w:rPr>
          <w:sz w:val="28"/>
        </w:rPr>
      </w:pPr>
      <w:r w:rsidRPr="00C078D5">
        <w:rPr>
          <w:b/>
          <w:bCs/>
          <w:sz w:val="28"/>
          <w:szCs w:val="28"/>
        </w:rPr>
        <w:t xml:space="preserve">Цель проверки: </w:t>
      </w:r>
      <w:r w:rsidRPr="00C078D5">
        <w:rPr>
          <w:bCs/>
          <w:sz w:val="28"/>
          <w:szCs w:val="28"/>
        </w:rPr>
        <w:t>проверить</w:t>
      </w:r>
      <w:r w:rsidRPr="00C078D5">
        <w:rPr>
          <w:b/>
          <w:bCs/>
          <w:sz w:val="28"/>
          <w:szCs w:val="28"/>
        </w:rPr>
        <w:t xml:space="preserve"> </w:t>
      </w:r>
      <w:r w:rsidRPr="00C078D5">
        <w:rPr>
          <w:sz w:val="28"/>
          <w:szCs w:val="28"/>
        </w:rPr>
        <w:t xml:space="preserve">целевое и эффективное использование </w:t>
      </w:r>
      <w:r>
        <w:rPr>
          <w:sz w:val="28"/>
        </w:rPr>
        <w:t xml:space="preserve">средств областного бюджета, выделенных Государственному казенному учреждению Кемеровской области </w:t>
      </w:r>
      <w:r w:rsidRPr="005670AE">
        <w:rPr>
          <w:sz w:val="28"/>
        </w:rPr>
        <w:t>«</w:t>
      </w:r>
      <w:r>
        <w:rPr>
          <w:sz w:val="28"/>
        </w:rPr>
        <w:t>Агентство по защите населения и территории Кемеровской области»</w:t>
      </w:r>
      <w:r w:rsidRPr="005670AE">
        <w:rPr>
          <w:sz w:val="28"/>
        </w:rPr>
        <w:t>.</w:t>
      </w:r>
    </w:p>
    <w:p w:rsidR="008A5186" w:rsidRDefault="008A5186" w:rsidP="008A5186">
      <w:pPr>
        <w:autoSpaceDE w:val="0"/>
        <w:autoSpaceDN w:val="0"/>
        <w:adjustRightInd w:val="0"/>
        <w:spacing w:before="240" w:after="240"/>
        <w:ind w:firstLine="708"/>
        <w:jc w:val="both"/>
        <w:rPr>
          <w:sz w:val="28"/>
          <w:szCs w:val="28"/>
        </w:rPr>
      </w:pPr>
      <w:r w:rsidRPr="00C078D5">
        <w:rPr>
          <w:b/>
          <w:bCs/>
          <w:sz w:val="28"/>
          <w:szCs w:val="28"/>
        </w:rPr>
        <w:t>Объект проверк</w:t>
      </w:r>
      <w:r>
        <w:rPr>
          <w:b/>
          <w:bCs/>
          <w:sz w:val="28"/>
          <w:szCs w:val="28"/>
        </w:rPr>
        <w:t>и</w:t>
      </w:r>
      <w:r w:rsidRPr="00C078D5">
        <w:rPr>
          <w:b/>
          <w:bCs/>
          <w:sz w:val="28"/>
          <w:szCs w:val="28"/>
        </w:rPr>
        <w:t xml:space="preserve">: </w:t>
      </w:r>
      <w:r>
        <w:rPr>
          <w:sz w:val="28"/>
        </w:rPr>
        <w:t xml:space="preserve">Государственное казенное учреждение Кемеровской области </w:t>
      </w:r>
      <w:r w:rsidRPr="005670AE">
        <w:rPr>
          <w:sz w:val="28"/>
        </w:rPr>
        <w:t>«</w:t>
      </w:r>
      <w:r>
        <w:rPr>
          <w:sz w:val="28"/>
        </w:rPr>
        <w:t xml:space="preserve">Агентство по защите населения и территории Кемеровской области» </w:t>
      </w:r>
      <w:r>
        <w:rPr>
          <w:sz w:val="28"/>
          <w:szCs w:val="28"/>
        </w:rPr>
        <w:t>(далее - агентство, учреждение).</w:t>
      </w:r>
    </w:p>
    <w:p w:rsidR="008A5186" w:rsidRPr="00C76E06" w:rsidRDefault="008A5186" w:rsidP="008A5186">
      <w:pPr>
        <w:pStyle w:val="a3"/>
        <w:spacing w:after="24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C76E06">
        <w:rPr>
          <w:rFonts w:ascii="Times New Roman" w:hAnsi="Times New Roman" w:cs="Times New Roman"/>
          <w:b/>
          <w:bCs/>
          <w:sz w:val="28"/>
          <w:szCs w:val="28"/>
        </w:rPr>
        <w:t>Проверяемый период:</w:t>
      </w:r>
      <w:r>
        <w:rPr>
          <w:b/>
          <w:bCs/>
          <w:sz w:val="28"/>
          <w:szCs w:val="28"/>
        </w:rPr>
        <w:t xml:space="preserve"> </w:t>
      </w:r>
      <w:r w:rsidRPr="00C76E06">
        <w:rPr>
          <w:rFonts w:ascii="Times New Roman" w:hAnsi="Times New Roman" w:cs="Times New Roman"/>
          <w:sz w:val="28"/>
          <w:szCs w:val="28"/>
        </w:rPr>
        <w:t>2015 – 2016 годы</w:t>
      </w:r>
      <w:r w:rsidRPr="00C76E06">
        <w:rPr>
          <w:rFonts w:ascii="Times New Roman" w:hAnsi="Times New Roman" w:cs="Times New Roman"/>
          <w:bCs/>
          <w:sz w:val="28"/>
          <w:szCs w:val="28"/>
        </w:rPr>
        <w:t xml:space="preserve"> и истекший период 2017 года.</w:t>
      </w:r>
    </w:p>
    <w:p w:rsidR="008A5186" w:rsidRPr="008A5186" w:rsidRDefault="008A5186" w:rsidP="008A5186">
      <w:pPr>
        <w:pStyle w:val="ConsPlusNormal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C444F" w:rsidRDefault="003C444F" w:rsidP="003C444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Из отчета следует, что</w:t>
      </w:r>
      <w:r w:rsidR="007821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целом,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Агентством </w:t>
      </w:r>
      <w:r w:rsidR="007821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проверяемом периоде обеспечена эффективная деятельность </w:t>
      </w:r>
      <w:r w:rsidR="007821BD" w:rsidRPr="003C444F">
        <w:rPr>
          <w:rFonts w:ascii="Times New Roman" w:hAnsi="Times New Roman" w:cs="Times New Roman"/>
          <w:sz w:val="28"/>
        </w:rPr>
        <w:t>по защите населения и территории Кемеровской области от чрезвычайных ситуаций природного и техногенного характера</w:t>
      </w:r>
      <w:r w:rsidR="007821BD">
        <w:rPr>
          <w:rFonts w:ascii="Times New Roman" w:hAnsi="Times New Roman" w:cs="Times New Roman"/>
          <w:sz w:val="28"/>
        </w:rPr>
        <w:t xml:space="preserve">. </w:t>
      </w:r>
    </w:p>
    <w:p w:rsidR="003C444F" w:rsidRPr="007821BD" w:rsidRDefault="007821BD" w:rsidP="003C444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Вместе с тем, контрольным мероприятием выявлено неэффективных расходов на общую сумму 1 770,3 тыс. рублей, </w:t>
      </w:r>
      <w:r w:rsidRPr="007821BD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78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 использования, находящегося в государственной собственности движимого имущества и расходов на его содержание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сумме 2 314,4 рублей и неправомерного использования бюджетных средств в объеме 622,6 тыс. рублей.</w:t>
      </w:r>
    </w:p>
    <w:p w:rsidR="003C444F" w:rsidRPr="007821BD" w:rsidRDefault="007821BD" w:rsidP="00D04C56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отчета аудитора, </w:t>
      </w:r>
      <w:r w:rsidR="00D04C56">
        <w:rPr>
          <w:sz w:val="28"/>
          <w:szCs w:val="28"/>
        </w:rPr>
        <w:t>к</w:t>
      </w:r>
      <w:r w:rsidRPr="007821BD">
        <w:rPr>
          <w:sz w:val="28"/>
          <w:szCs w:val="28"/>
        </w:rPr>
        <w:t>оллеги</w:t>
      </w:r>
      <w:r>
        <w:rPr>
          <w:sz w:val="28"/>
          <w:szCs w:val="28"/>
        </w:rPr>
        <w:t>ей</w:t>
      </w:r>
      <w:r w:rsidRPr="007821BD">
        <w:rPr>
          <w:sz w:val="28"/>
          <w:szCs w:val="28"/>
        </w:rPr>
        <w:t xml:space="preserve"> контрольно-счетной палат</w:t>
      </w:r>
      <w:r w:rsidR="00D04C56">
        <w:rPr>
          <w:sz w:val="28"/>
          <w:szCs w:val="28"/>
        </w:rPr>
        <w:t>ой</w:t>
      </w:r>
      <w:r w:rsidRPr="007821BD">
        <w:rPr>
          <w:sz w:val="28"/>
          <w:szCs w:val="28"/>
        </w:rPr>
        <w:t xml:space="preserve"> Кемеровской области</w:t>
      </w:r>
      <w:r>
        <w:rPr>
          <w:sz w:val="28"/>
          <w:szCs w:val="28"/>
        </w:rPr>
        <w:t xml:space="preserve"> принято решение направить представления об </w:t>
      </w:r>
      <w:r w:rsidR="00D04C56">
        <w:rPr>
          <w:rFonts w:eastAsia="Calibri"/>
          <w:color w:val="000000"/>
          <w:sz w:val="28"/>
          <w:szCs w:val="28"/>
        </w:rPr>
        <w:t xml:space="preserve">устранении нарушений в адрес </w:t>
      </w:r>
      <w:r w:rsidR="00D04C56">
        <w:rPr>
          <w:sz w:val="28"/>
        </w:rPr>
        <w:t xml:space="preserve">комитета по управлению </w:t>
      </w:r>
      <w:r w:rsidR="00D04C56">
        <w:rPr>
          <w:sz w:val="28"/>
        </w:rPr>
        <w:lastRenderedPageBreak/>
        <w:t>государственным имуществом Кемеровской области, ГКУ</w:t>
      </w:r>
      <w:r w:rsidR="00D04C56" w:rsidRPr="003C444F">
        <w:rPr>
          <w:sz w:val="28"/>
        </w:rPr>
        <w:t xml:space="preserve"> Кемеровской области «Агентство по защите населения и территории Кемеровской области»</w:t>
      </w:r>
      <w:r w:rsidR="00D04C56">
        <w:rPr>
          <w:sz w:val="28"/>
        </w:rPr>
        <w:t xml:space="preserve"> и департамента по чрезвычайным ситуациям Кемеровской области.</w:t>
      </w:r>
    </w:p>
    <w:p w:rsidR="003C444F" w:rsidRPr="007821BD" w:rsidRDefault="00D04C56" w:rsidP="00D04C5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Отчет о результатах проверки направлен в Совет народных депутатов Кемеровской области и Первому заместителю Губернатора Кемеровской области.</w:t>
      </w:r>
    </w:p>
    <w:p w:rsidR="003C444F" w:rsidRDefault="003C444F" w:rsidP="00D04C5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C444F" w:rsidRDefault="003C444F" w:rsidP="003C444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C444F" w:rsidRDefault="003C444F" w:rsidP="003C444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3C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4F"/>
    <w:rsid w:val="000133FA"/>
    <w:rsid w:val="002D41B4"/>
    <w:rsid w:val="003C444F"/>
    <w:rsid w:val="004122A5"/>
    <w:rsid w:val="007821BD"/>
    <w:rsid w:val="008A5186"/>
    <w:rsid w:val="00D04C56"/>
    <w:rsid w:val="00F5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87D78-14A6-49CE-8C71-C1853072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C4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C444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518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G. Sypko</dc:creator>
  <cp:keywords/>
  <dc:description/>
  <cp:lastModifiedBy>Svetlana L. Egorova</cp:lastModifiedBy>
  <cp:revision>4</cp:revision>
  <dcterms:created xsi:type="dcterms:W3CDTF">2017-12-07T03:40:00Z</dcterms:created>
  <dcterms:modified xsi:type="dcterms:W3CDTF">2021-05-21T04:31:00Z</dcterms:modified>
</cp:coreProperties>
</file>