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F49" w:rsidRDefault="003C444F" w:rsidP="0098011F">
      <w:pPr>
        <w:ind w:firstLine="709"/>
        <w:jc w:val="both"/>
        <w:rPr>
          <w:b/>
          <w:sz w:val="28"/>
          <w:szCs w:val="28"/>
        </w:rPr>
      </w:pPr>
      <w:r w:rsidRPr="00A27978">
        <w:rPr>
          <w:b/>
          <w:sz w:val="28"/>
          <w:szCs w:val="28"/>
        </w:rPr>
        <w:t xml:space="preserve"> </w:t>
      </w:r>
      <w:r w:rsidR="00B519FD" w:rsidRPr="00A27978">
        <w:rPr>
          <w:b/>
          <w:sz w:val="28"/>
          <w:szCs w:val="28"/>
        </w:rPr>
        <w:t>Основные</w:t>
      </w:r>
      <w:r w:rsidRPr="00A27978">
        <w:rPr>
          <w:b/>
          <w:sz w:val="28"/>
          <w:szCs w:val="28"/>
        </w:rPr>
        <w:t xml:space="preserve"> результат</w:t>
      </w:r>
      <w:r w:rsidR="00B519FD" w:rsidRPr="00A27978">
        <w:rPr>
          <w:b/>
          <w:sz w:val="28"/>
          <w:szCs w:val="28"/>
        </w:rPr>
        <w:t>ы</w:t>
      </w:r>
      <w:r w:rsidRPr="00A27978">
        <w:rPr>
          <w:b/>
          <w:sz w:val="28"/>
          <w:szCs w:val="28"/>
        </w:rPr>
        <w:t xml:space="preserve"> контрольного мероприятия </w:t>
      </w:r>
      <w:r w:rsidR="00A87F49" w:rsidRPr="00A27978">
        <w:rPr>
          <w:b/>
          <w:sz w:val="28"/>
          <w:szCs w:val="28"/>
        </w:rPr>
        <w:t>«Анализ и оценка расходов на финансирование и материально-техническое обеспечение деятельности мировых судей в Кемеровской области за 2012-2017 годы».</w:t>
      </w:r>
    </w:p>
    <w:p w:rsidR="00A27978" w:rsidRDefault="00A27978" w:rsidP="0098011F">
      <w:pPr>
        <w:ind w:firstLine="709"/>
        <w:jc w:val="both"/>
        <w:rPr>
          <w:b/>
          <w:sz w:val="28"/>
          <w:szCs w:val="28"/>
        </w:rPr>
      </w:pPr>
    </w:p>
    <w:p w:rsidR="00A27978" w:rsidRDefault="00A27978" w:rsidP="00A27978">
      <w:pPr>
        <w:ind w:firstLine="709"/>
        <w:jc w:val="both"/>
        <w:rPr>
          <w:sz w:val="28"/>
          <w:szCs w:val="28"/>
        </w:rPr>
      </w:pPr>
      <w:r w:rsidRPr="005A3DBE">
        <w:rPr>
          <w:b/>
          <w:sz w:val="28"/>
          <w:szCs w:val="28"/>
        </w:rPr>
        <w:t>Основание для проведения контрольного мероприятия</w:t>
      </w:r>
      <w:r>
        <w:rPr>
          <w:sz w:val="28"/>
          <w:szCs w:val="28"/>
        </w:rPr>
        <w:t>:</w:t>
      </w:r>
      <w:r w:rsidRPr="00D743EB">
        <w:rPr>
          <w:sz w:val="28"/>
          <w:szCs w:val="28"/>
        </w:rPr>
        <w:t xml:space="preserve"> </w:t>
      </w:r>
      <w:r w:rsidRPr="00296936">
        <w:rPr>
          <w:sz w:val="28"/>
          <w:szCs w:val="28"/>
        </w:rPr>
        <w:t>пункт 1.</w:t>
      </w:r>
      <w:r>
        <w:rPr>
          <w:sz w:val="28"/>
          <w:szCs w:val="28"/>
        </w:rPr>
        <w:t xml:space="preserve">14 </w:t>
      </w:r>
      <w:r w:rsidRPr="00296936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296936">
        <w:rPr>
          <w:sz w:val="28"/>
          <w:szCs w:val="28"/>
        </w:rPr>
        <w:t xml:space="preserve"> работы контрольно-счетной па</w:t>
      </w:r>
      <w:r>
        <w:rPr>
          <w:sz w:val="28"/>
          <w:szCs w:val="28"/>
        </w:rPr>
        <w:t>латы Кемеровской области на 2018</w:t>
      </w:r>
      <w:r w:rsidRPr="00296936">
        <w:rPr>
          <w:sz w:val="28"/>
          <w:szCs w:val="28"/>
        </w:rPr>
        <w:t xml:space="preserve"> год</w:t>
      </w:r>
      <w:r w:rsidRPr="00A94166">
        <w:rPr>
          <w:sz w:val="28"/>
          <w:szCs w:val="28"/>
        </w:rPr>
        <w:t xml:space="preserve"> </w:t>
      </w:r>
      <w:r>
        <w:rPr>
          <w:sz w:val="28"/>
          <w:szCs w:val="28"/>
        </w:rPr>
        <w:t>и Решение Счетной палаты Российской Федерации и контрольно-счетной палаты Кемеровской области от 27 февраля 2018 года о проведении параллельного экспертно-аналитического мероприятия по вышеуказанной теме.</w:t>
      </w:r>
    </w:p>
    <w:p w:rsidR="00A27978" w:rsidRDefault="00A27978" w:rsidP="00A27978">
      <w:pPr>
        <w:tabs>
          <w:tab w:val="left" w:pos="7560"/>
        </w:tabs>
        <w:ind w:firstLine="567"/>
        <w:jc w:val="both"/>
        <w:rPr>
          <w:b/>
          <w:sz w:val="28"/>
          <w:szCs w:val="28"/>
        </w:rPr>
      </w:pPr>
    </w:p>
    <w:p w:rsidR="00A27978" w:rsidRDefault="00A27978" w:rsidP="00A27978">
      <w:pPr>
        <w:ind w:firstLine="709"/>
        <w:jc w:val="both"/>
        <w:rPr>
          <w:rFonts w:eastAsia="Calibri"/>
          <w:sz w:val="28"/>
          <w:szCs w:val="28"/>
        </w:rPr>
      </w:pPr>
      <w:r w:rsidRPr="00EA0807">
        <w:rPr>
          <w:b/>
          <w:bCs/>
          <w:sz w:val="28"/>
          <w:szCs w:val="28"/>
        </w:rPr>
        <w:t>Объект</w:t>
      </w:r>
      <w:r w:rsidRPr="00BC2B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контрольного </w:t>
      </w:r>
      <w:r w:rsidRPr="00150397">
        <w:rPr>
          <w:b/>
          <w:sz w:val="28"/>
          <w:szCs w:val="28"/>
        </w:rPr>
        <w:t>мероприятия</w:t>
      </w:r>
      <w:r w:rsidRPr="00EA0807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A94166">
        <w:rPr>
          <w:rFonts w:eastAsia="Calibri"/>
          <w:sz w:val="28"/>
          <w:szCs w:val="28"/>
        </w:rPr>
        <w:t xml:space="preserve">Управление по обеспечению деятельности мировых судей в Кемеровской </w:t>
      </w:r>
      <w:r w:rsidRPr="007031E3">
        <w:rPr>
          <w:rFonts w:eastAsia="Calibri"/>
          <w:sz w:val="28"/>
          <w:szCs w:val="28"/>
        </w:rPr>
        <w:t>области</w:t>
      </w:r>
      <w:r w:rsidRPr="007031E3">
        <w:rPr>
          <w:sz w:val="28"/>
          <w:szCs w:val="28"/>
        </w:rPr>
        <w:t xml:space="preserve"> (далее – Управление</w:t>
      </w:r>
      <w:r>
        <w:rPr>
          <w:sz w:val="28"/>
          <w:szCs w:val="28"/>
        </w:rPr>
        <w:t>, учреждение</w:t>
      </w:r>
      <w:r w:rsidRPr="007031E3">
        <w:rPr>
          <w:sz w:val="28"/>
          <w:szCs w:val="28"/>
        </w:rPr>
        <w:t>)</w:t>
      </w:r>
      <w:r w:rsidRPr="007031E3">
        <w:rPr>
          <w:rFonts w:eastAsia="Calibri"/>
          <w:sz w:val="28"/>
          <w:szCs w:val="28"/>
        </w:rPr>
        <w:t>.</w:t>
      </w:r>
    </w:p>
    <w:p w:rsidR="00A27978" w:rsidRDefault="00A27978" w:rsidP="00A27978">
      <w:pPr>
        <w:tabs>
          <w:tab w:val="left" w:pos="7560"/>
        </w:tabs>
        <w:ind w:firstLine="567"/>
        <w:jc w:val="both"/>
        <w:rPr>
          <w:b/>
          <w:sz w:val="28"/>
          <w:szCs w:val="28"/>
        </w:rPr>
      </w:pPr>
    </w:p>
    <w:p w:rsidR="00A27978" w:rsidRDefault="00A27978" w:rsidP="00A27978">
      <w:pPr>
        <w:tabs>
          <w:tab w:val="left" w:pos="7560"/>
        </w:tabs>
        <w:ind w:firstLine="567"/>
        <w:jc w:val="both"/>
        <w:rPr>
          <w:b/>
          <w:bCs/>
          <w:sz w:val="28"/>
          <w:szCs w:val="28"/>
        </w:rPr>
      </w:pPr>
      <w:r w:rsidRPr="00165747">
        <w:rPr>
          <w:b/>
          <w:bCs/>
          <w:sz w:val="28"/>
          <w:szCs w:val="28"/>
        </w:rPr>
        <w:t xml:space="preserve">Предмет </w:t>
      </w:r>
      <w:r>
        <w:rPr>
          <w:b/>
          <w:sz w:val="28"/>
          <w:szCs w:val="28"/>
        </w:rPr>
        <w:t>контрольного</w:t>
      </w:r>
      <w:r w:rsidRPr="00150397">
        <w:rPr>
          <w:b/>
          <w:sz w:val="28"/>
          <w:szCs w:val="28"/>
        </w:rPr>
        <w:t xml:space="preserve"> мероприятия</w:t>
      </w:r>
      <w:r w:rsidRPr="00165747">
        <w:rPr>
          <w:b/>
          <w:bCs/>
          <w:sz w:val="28"/>
          <w:szCs w:val="28"/>
        </w:rPr>
        <w:t>:</w:t>
      </w:r>
      <w:r w:rsidRPr="00C078D5">
        <w:rPr>
          <w:b/>
          <w:bCs/>
          <w:sz w:val="28"/>
          <w:szCs w:val="28"/>
        </w:rPr>
        <w:t xml:space="preserve"> </w:t>
      </w:r>
    </w:p>
    <w:p w:rsidR="00A27978" w:rsidRDefault="00A27978" w:rsidP="00A27978">
      <w:pPr>
        <w:ind w:firstLine="709"/>
        <w:jc w:val="both"/>
        <w:rPr>
          <w:noProof/>
          <w:sz w:val="28"/>
          <w:szCs w:val="28"/>
        </w:rPr>
      </w:pPr>
      <w:r w:rsidRPr="002C12BF">
        <w:rPr>
          <w:bCs/>
          <w:sz w:val="28"/>
          <w:szCs w:val="28"/>
        </w:rPr>
        <w:t>нормативно-правовые акты</w:t>
      </w:r>
      <w:r>
        <w:rPr>
          <w:bCs/>
          <w:sz w:val="28"/>
          <w:szCs w:val="28"/>
        </w:rPr>
        <w:t xml:space="preserve"> и иные правовые и организационно-распорядительные </w:t>
      </w:r>
      <w:r w:rsidRPr="00917E22">
        <w:rPr>
          <w:bCs/>
          <w:sz w:val="28"/>
          <w:szCs w:val="28"/>
        </w:rPr>
        <w:t>документы,</w:t>
      </w:r>
      <w:r>
        <w:rPr>
          <w:bCs/>
          <w:sz w:val="28"/>
          <w:szCs w:val="28"/>
        </w:rPr>
        <w:t xml:space="preserve"> регламентирующие порядок планирования и использования бюджетных средств </w:t>
      </w:r>
      <w:r>
        <w:rPr>
          <w:noProof/>
          <w:sz w:val="28"/>
          <w:szCs w:val="28"/>
        </w:rPr>
        <w:t>для</w:t>
      </w:r>
      <w:r w:rsidRPr="00EF0E27">
        <w:rPr>
          <w:noProof/>
          <w:sz w:val="28"/>
          <w:szCs w:val="28"/>
        </w:rPr>
        <w:t xml:space="preserve"> </w:t>
      </w:r>
      <w:r w:rsidRPr="00EF0E27">
        <w:rPr>
          <w:snapToGrid w:val="0"/>
          <w:sz w:val="28"/>
          <w:szCs w:val="28"/>
          <w:lang w:eastAsia="x-none"/>
        </w:rPr>
        <w:t>обеспечения деятельности мировых судей</w:t>
      </w:r>
      <w:r w:rsidRPr="00EF0E27">
        <w:rPr>
          <w:noProof/>
          <w:sz w:val="28"/>
          <w:szCs w:val="28"/>
        </w:rPr>
        <w:t>;</w:t>
      </w:r>
      <w:r>
        <w:rPr>
          <w:noProof/>
          <w:sz w:val="28"/>
          <w:szCs w:val="28"/>
        </w:rPr>
        <w:t xml:space="preserve"> </w:t>
      </w:r>
    </w:p>
    <w:p w:rsidR="00A27978" w:rsidRPr="00EF0E27" w:rsidRDefault="00A27978" w:rsidP="00A27978">
      <w:pPr>
        <w:ind w:firstLine="709"/>
        <w:jc w:val="both"/>
        <w:rPr>
          <w:noProof/>
          <w:sz w:val="28"/>
          <w:szCs w:val="24"/>
        </w:rPr>
      </w:pPr>
      <w:r>
        <w:rPr>
          <w:sz w:val="28"/>
          <w:szCs w:val="28"/>
        </w:rPr>
        <w:t xml:space="preserve"> </w:t>
      </w:r>
      <w:r w:rsidRPr="00EF0E27">
        <w:rPr>
          <w:noProof/>
          <w:sz w:val="28"/>
          <w:szCs w:val="24"/>
        </w:rPr>
        <w:t>средства, предусмотренные на финансирование и материально-техническое обеспечение деятельности мировых судей;</w:t>
      </w:r>
    </w:p>
    <w:p w:rsidR="00A27978" w:rsidRPr="00EF0E27" w:rsidRDefault="00A27978" w:rsidP="00A27978">
      <w:pPr>
        <w:widowControl w:val="0"/>
        <w:ind w:firstLine="709"/>
        <w:jc w:val="both"/>
        <w:rPr>
          <w:noProof/>
          <w:sz w:val="28"/>
          <w:szCs w:val="24"/>
        </w:rPr>
      </w:pPr>
      <w:r w:rsidRPr="00EF0E27">
        <w:rPr>
          <w:noProof/>
          <w:sz w:val="28"/>
          <w:szCs w:val="24"/>
        </w:rPr>
        <w:t xml:space="preserve">первичные учетные документы, бюджетная (финансовая), статистическая и иная отчетность </w:t>
      </w:r>
      <w:r w:rsidRPr="00A94166">
        <w:rPr>
          <w:rFonts w:eastAsia="Calibri"/>
          <w:sz w:val="28"/>
          <w:szCs w:val="28"/>
        </w:rPr>
        <w:t xml:space="preserve">Управления </w:t>
      </w:r>
      <w:r w:rsidRPr="00EF0E27">
        <w:rPr>
          <w:noProof/>
          <w:sz w:val="28"/>
          <w:szCs w:val="24"/>
        </w:rPr>
        <w:t>о расходах на финансирование и материально-техническое обеспечение деятельности мировых судей</w:t>
      </w:r>
      <w:r>
        <w:rPr>
          <w:noProof/>
          <w:sz w:val="28"/>
          <w:szCs w:val="24"/>
        </w:rPr>
        <w:t>.</w:t>
      </w:r>
    </w:p>
    <w:p w:rsidR="00A27978" w:rsidRDefault="00A27978" w:rsidP="00A27978">
      <w:pPr>
        <w:tabs>
          <w:tab w:val="left" w:pos="7560"/>
        </w:tabs>
        <w:ind w:firstLine="567"/>
        <w:jc w:val="both"/>
        <w:rPr>
          <w:sz w:val="28"/>
          <w:szCs w:val="28"/>
        </w:rPr>
      </w:pPr>
    </w:p>
    <w:p w:rsidR="00A27978" w:rsidRPr="00917E22" w:rsidRDefault="00A27978" w:rsidP="00A27978">
      <w:pPr>
        <w:widowControl w:val="0"/>
        <w:ind w:firstLine="709"/>
        <w:jc w:val="both"/>
        <w:rPr>
          <w:b/>
          <w:noProof/>
          <w:sz w:val="28"/>
          <w:szCs w:val="24"/>
        </w:rPr>
      </w:pPr>
      <w:r w:rsidRPr="00917E22">
        <w:rPr>
          <w:b/>
          <w:noProof/>
          <w:sz w:val="28"/>
          <w:szCs w:val="24"/>
        </w:rPr>
        <w:t xml:space="preserve">Цели </w:t>
      </w:r>
      <w:r>
        <w:rPr>
          <w:b/>
          <w:noProof/>
          <w:sz w:val="28"/>
          <w:szCs w:val="24"/>
        </w:rPr>
        <w:t>контрольного</w:t>
      </w:r>
      <w:r w:rsidRPr="00917E22">
        <w:rPr>
          <w:b/>
          <w:noProof/>
          <w:sz w:val="28"/>
          <w:szCs w:val="24"/>
        </w:rPr>
        <w:t xml:space="preserve"> мероприятия:</w:t>
      </w:r>
    </w:p>
    <w:p w:rsidR="00A27978" w:rsidRPr="00EF0E27" w:rsidRDefault="00A27978" w:rsidP="00A27978">
      <w:pPr>
        <w:widowControl w:val="0"/>
        <w:ind w:firstLine="709"/>
        <w:jc w:val="both"/>
        <w:rPr>
          <w:noProof/>
          <w:sz w:val="28"/>
          <w:szCs w:val="24"/>
        </w:rPr>
      </w:pPr>
      <w:r w:rsidRPr="00EF0E27">
        <w:rPr>
          <w:noProof/>
          <w:sz w:val="28"/>
          <w:szCs w:val="24"/>
        </w:rPr>
        <w:t xml:space="preserve">анализ и оценка соблюдения </w:t>
      </w:r>
      <w:r w:rsidRPr="00473237">
        <w:rPr>
          <w:rFonts w:eastAsia="Calibri"/>
          <w:sz w:val="28"/>
          <w:szCs w:val="28"/>
        </w:rPr>
        <w:t xml:space="preserve">Управлением </w:t>
      </w:r>
      <w:r w:rsidRPr="00EF0E27">
        <w:rPr>
          <w:noProof/>
          <w:sz w:val="28"/>
          <w:szCs w:val="24"/>
        </w:rPr>
        <w:t>требований нормативных правовых актов</w:t>
      </w:r>
      <w:r>
        <w:rPr>
          <w:noProof/>
          <w:sz w:val="28"/>
          <w:szCs w:val="24"/>
        </w:rPr>
        <w:t xml:space="preserve"> и </w:t>
      </w:r>
      <w:r w:rsidRPr="00EF0E27">
        <w:rPr>
          <w:noProof/>
          <w:sz w:val="28"/>
          <w:szCs w:val="24"/>
        </w:rPr>
        <w:t>иных правовых и организационно-распорядительных документов</w:t>
      </w:r>
      <w:r>
        <w:rPr>
          <w:noProof/>
          <w:sz w:val="28"/>
          <w:szCs w:val="24"/>
        </w:rPr>
        <w:t xml:space="preserve">, регламентирующих вопросы планирования, </w:t>
      </w:r>
      <w:r w:rsidRPr="00EF0E27">
        <w:rPr>
          <w:noProof/>
          <w:sz w:val="28"/>
          <w:szCs w:val="24"/>
        </w:rPr>
        <w:t>финансирования и расходования бюджетных средств</w:t>
      </w:r>
      <w:r>
        <w:rPr>
          <w:noProof/>
          <w:sz w:val="28"/>
          <w:szCs w:val="24"/>
        </w:rPr>
        <w:t xml:space="preserve"> </w:t>
      </w:r>
      <w:r w:rsidRPr="00EF0E27">
        <w:rPr>
          <w:noProof/>
          <w:sz w:val="28"/>
          <w:szCs w:val="24"/>
        </w:rPr>
        <w:t>на обеспечение деятельности мировых судей</w:t>
      </w:r>
      <w:r>
        <w:rPr>
          <w:noProof/>
          <w:sz w:val="28"/>
          <w:szCs w:val="24"/>
        </w:rPr>
        <w:t xml:space="preserve"> (</w:t>
      </w:r>
      <w:r w:rsidRPr="00EF0E27">
        <w:rPr>
          <w:noProof/>
          <w:sz w:val="28"/>
          <w:szCs w:val="24"/>
        </w:rPr>
        <w:t>включая оценку обоснованности</w:t>
      </w:r>
      <w:r>
        <w:rPr>
          <w:noProof/>
          <w:sz w:val="28"/>
          <w:szCs w:val="24"/>
        </w:rPr>
        <w:t xml:space="preserve"> расходов</w:t>
      </w:r>
      <w:r w:rsidRPr="00EF0E27">
        <w:rPr>
          <w:noProof/>
          <w:sz w:val="28"/>
          <w:szCs w:val="24"/>
        </w:rPr>
        <w:t xml:space="preserve"> и норм</w:t>
      </w:r>
      <w:r>
        <w:rPr>
          <w:noProof/>
          <w:sz w:val="28"/>
          <w:szCs w:val="24"/>
        </w:rPr>
        <w:t>ирования</w:t>
      </w:r>
      <w:r w:rsidRPr="00EF0E27">
        <w:rPr>
          <w:noProof/>
          <w:sz w:val="28"/>
          <w:szCs w:val="24"/>
        </w:rPr>
        <w:t xml:space="preserve"> затрат</w:t>
      </w:r>
      <w:r>
        <w:rPr>
          <w:noProof/>
          <w:sz w:val="28"/>
          <w:szCs w:val="24"/>
        </w:rPr>
        <w:t>)</w:t>
      </w:r>
      <w:r w:rsidRPr="00EF0E27">
        <w:rPr>
          <w:noProof/>
          <w:sz w:val="28"/>
          <w:szCs w:val="24"/>
        </w:rPr>
        <w:t>;</w:t>
      </w:r>
    </w:p>
    <w:p w:rsidR="00A27978" w:rsidRPr="00EF0E27" w:rsidRDefault="00A27978" w:rsidP="00A27978">
      <w:pPr>
        <w:widowControl w:val="0"/>
        <w:ind w:firstLine="709"/>
        <w:jc w:val="both"/>
        <w:rPr>
          <w:noProof/>
          <w:sz w:val="28"/>
          <w:szCs w:val="24"/>
        </w:rPr>
      </w:pPr>
      <w:r w:rsidRPr="00EF0E27">
        <w:rPr>
          <w:noProof/>
          <w:sz w:val="28"/>
          <w:szCs w:val="24"/>
        </w:rPr>
        <w:t>анализ соблюдения порядка пользования и распоряжения имуществом,</w:t>
      </w:r>
      <w:r>
        <w:rPr>
          <w:noProof/>
          <w:sz w:val="28"/>
          <w:szCs w:val="24"/>
        </w:rPr>
        <w:t xml:space="preserve"> переданным в установленном порядке </w:t>
      </w:r>
      <w:r w:rsidRPr="00EF0E27">
        <w:rPr>
          <w:noProof/>
          <w:sz w:val="28"/>
          <w:szCs w:val="24"/>
        </w:rPr>
        <w:t>для осуществления деятельности мировы</w:t>
      </w:r>
      <w:r>
        <w:rPr>
          <w:noProof/>
          <w:sz w:val="28"/>
          <w:szCs w:val="24"/>
        </w:rPr>
        <w:t>х</w:t>
      </w:r>
      <w:r w:rsidRPr="00EF0E27">
        <w:rPr>
          <w:noProof/>
          <w:sz w:val="28"/>
          <w:szCs w:val="24"/>
        </w:rPr>
        <w:t xml:space="preserve"> суд</w:t>
      </w:r>
      <w:r>
        <w:rPr>
          <w:noProof/>
          <w:sz w:val="28"/>
          <w:szCs w:val="24"/>
        </w:rPr>
        <w:t>ей</w:t>
      </w:r>
      <w:r w:rsidRPr="00EF0E27">
        <w:rPr>
          <w:noProof/>
          <w:sz w:val="28"/>
          <w:szCs w:val="24"/>
        </w:rPr>
        <w:t xml:space="preserve"> в </w:t>
      </w:r>
      <w:r>
        <w:rPr>
          <w:noProof/>
          <w:sz w:val="28"/>
          <w:szCs w:val="24"/>
        </w:rPr>
        <w:t>Кемеровской области</w:t>
      </w:r>
      <w:r w:rsidRPr="00EF0E27">
        <w:rPr>
          <w:noProof/>
          <w:sz w:val="28"/>
          <w:szCs w:val="24"/>
        </w:rPr>
        <w:t>;</w:t>
      </w:r>
    </w:p>
    <w:p w:rsidR="00A27978" w:rsidRPr="00EF0E27" w:rsidRDefault="00A27978" w:rsidP="00A27978">
      <w:pPr>
        <w:widowControl w:val="0"/>
        <w:ind w:firstLine="709"/>
        <w:jc w:val="both"/>
        <w:rPr>
          <w:noProof/>
          <w:sz w:val="28"/>
          <w:szCs w:val="24"/>
        </w:rPr>
      </w:pPr>
      <w:r w:rsidRPr="00EF0E27">
        <w:rPr>
          <w:noProof/>
          <w:sz w:val="28"/>
          <w:szCs w:val="24"/>
        </w:rPr>
        <w:t xml:space="preserve">анализ и оценка ресурсного обеспечения за счет средств </w:t>
      </w:r>
      <w:r>
        <w:rPr>
          <w:noProof/>
          <w:sz w:val="28"/>
          <w:szCs w:val="24"/>
        </w:rPr>
        <w:t xml:space="preserve">областного </w:t>
      </w:r>
      <w:r w:rsidRPr="00EF0E27">
        <w:rPr>
          <w:noProof/>
          <w:sz w:val="28"/>
          <w:szCs w:val="24"/>
        </w:rPr>
        <w:t>бюджет</w:t>
      </w:r>
      <w:r>
        <w:rPr>
          <w:noProof/>
          <w:sz w:val="28"/>
          <w:szCs w:val="24"/>
        </w:rPr>
        <w:t xml:space="preserve">а в части обеспечения </w:t>
      </w:r>
      <w:r w:rsidRPr="00EF0E27">
        <w:rPr>
          <w:noProof/>
          <w:sz w:val="28"/>
          <w:szCs w:val="24"/>
        </w:rPr>
        <w:t xml:space="preserve">деятельности мировых судей в </w:t>
      </w:r>
      <w:r>
        <w:rPr>
          <w:noProof/>
          <w:sz w:val="28"/>
          <w:szCs w:val="24"/>
        </w:rPr>
        <w:t>Кемеровской области.</w:t>
      </w:r>
    </w:p>
    <w:p w:rsidR="00A27978" w:rsidRPr="00A000B1" w:rsidRDefault="00A27978" w:rsidP="00A27978">
      <w:pPr>
        <w:ind w:firstLine="709"/>
        <w:jc w:val="both"/>
        <w:rPr>
          <w:sz w:val="28"/>
          <w:szCs w:val="28"/>
        </w:rPr>
      </w:pPr>
    </w:p>
    <w:p w:rsidR="00A27978" w:rsidRDefault="00A27978" w:rsidP="00A27978">
      <w:pPr>
        <w:tabs>
          <w:tab w:val="left" w:pos="7560"/>
        </w:tabs>
        <w:ind w:firstLine="567"/>
        <w:jc w:val="both"/>
        <w:rPr>
          <w:bCs/>
          <w:sz w:val="28"/>
          <w:szCs w:val="28"/>
        </w:rPr>
      </w:pPr>
      <w:r w:rsidRPr="00C76E06">
        <w:rPr>
          <w:b/>
          <w:bCs/>
          <w:sz w:val="28"/>
          <w:szCs w:val="28"/>
        </w:rPr>
        <w:t>Проверяемый период:</w:t>
      </w:r>
      <w:r>
        <w:rPr>
          <w:b/>
          <w:bCs/>
          <w:sz w:val="28"/>
          <w:szCs w:val="28"/>
        </w:rPr>
        <w:t xml:space="preserve"> </w:t>
      </w:r>
      <w:r w:rsidRPr="00A80252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2</w:t>
      </w:r>
      <w:r w:rsidRPr="00A80252">
        <w:rPr>
          <w:bCs/>
          <w:sz w:val="28"/>
          <w:szCs w:val="28"/>
        </w:rPr>
        <w:t xml:space="preserve"> - 201</w:t>
      </w:r>
      <w:r>
        <w:rPr>
          <w:bCs/>
          <w:sz w:val="28"/>
          <w:szCs w:val="28"/>
        </w:rPr>
        <w:t>7</w:t>
      </w:r>
      <w:r w:rsidRPr="00A80252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 xml:space="preserve">оды. </w:t>
      </w:r>
    </w:p>
    <w:p w:rsidR="003C444F" w:rsidRPr="00A27978" w:rsidRDefault="003C444F" w:rsidP="00A27978">
      <w:pPr>
        <w:pStyle w:val="ConsPlusNormal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87F49" w:rsidRDefault="0094669F" w:rsidP="00A87F49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Контрольным мероприятием установлено, что</w:t>
      </w:r>
      <w:r w:rsidR="00A87F49">
        <w:rPr>
          <w:sz w:val="28"/>
          <w:szCs w:val="28"/>
        </w:rPr>
        <w:t xml:space="preserve"> в целях осуществления правосудия, а также в соответствии с действующим федеральным и региональным законодательством </w:t>
      </w:r>
      <w:r w:rsidR="00A87F49" w:rsidRPr="00B31429">
        <w:rPr>
          <w:sz w:val="28"/>
          <w:szCs w:val="28"/>
        </w:rPr>
        <w:t xml:space="preserve">в 42 судебных районах Кемеровской </w:t>
      </w:r>
      <w:r w:rsidR="00A87F49" w:rsidRPr="00B31429">
        <w:rPr>
          <w:sz w:val="28"/>
          <w:szCs w:val="28"/>
        </w:rPr>
        <w:lastRenderedPageBreak/>
        <w:t>области создано 147 судебных участк</w:t>
      </w:r>
      <w:r w:rsidR="00A87F49">
        <w:rPr>
          <w:sz w:val="28"/>
          <w:szCs w:val="28"/>
        </w:rPr>
        <w:t>ов мировых судей.</w:t>
      </w:r>
    </w:p>
    <w:p w:rsidR="00A87F49" w:rsidRDefault="00A87F49" w:rsidP="00A87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17F6D">
        <w:rPr>
          <w:sz w:val="28"/>
          <w:szCs w:val="28"/>
        </w:rPr>
        <w:t>аконом Кемеровской области от 27.11.2000 № 85-ОЗ «О мировых судьях в Кемеровской области» исполнение полномочий органов государственной власти по организационному обеспечению деятельности мировых судей и аппарата мировых судей Кемеровской области</w:t>
      </w:r>
      <w:r w:rsidRPr="00C004F4">
        <w:rPr>
          <w:sz w:val="28"/>
          <w:szCs w:val="28"/>
        </w:rPr>
        <w:t>, в том числе финансов</w:t>
      </w:r>
      <w:r w:rsidR="0098011F">
        <w:rPr>
          <w:sz w:val="28"/>
          <w:szCs w:val="28"/>
        </w:rPr>
        <w:t xml:space="preserve">ому и материально-техническому, </w:t>
      </w:r>
      <w:r w:rsidRPr="00C004F4">
        <w:rPr>
          <w:sz w:val="28"/>
          <w:szCs w:val="28"/>
        </w:rPr>
        <w:t>отнесено</w:t>
      </w:r>
      <w:r w:rsidRPr="00B17F6D">
        <w:rPr>
          <w:sz w:val="28"/>
          <w:szCs w:val="28"/>
        </w:rPr>
        <w:t xml:space="preserve"> к компетенции управления по обеспечению деятельности мировых судей в Кемеровской области</w:t>
      </w:r>
      <w:r>
        <w:rPr>
          <w:sz w:val="28"/>
          <w:szCs w:val="28"/>
        </w:rPr>
        <w:t>.</w:t>
      </w:r>
    </w:p>
    <w:p w:rsidR="00A87F49" w:rsidRDefault="00A87F49" w:rsidP="00A87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1BA">
        <w:rPr>
          <w:rFonts w:eastAsia="Calibri"/>
          <w:sz w:val="28"/>
          <w:szCs w:val="28"/>
          <w:lang w:eastAsia="en-US"/>
        </w:rPr>
        <w:t xml:space="preserve">Расходы, необходимые для обеспечения деятельности мировых судей, осуществляются за счет средств областного бюджета в соответствии со сметой расходов. </w:t>
      </w:r>
      <w:r>
        <w:rPr>
          <w:sz w:val="28"/>
          <w:szCs w:val="28"/>
        </w:rPr>
        <w:t>Ежегодно из областного бюджета на указанные цели для Управления выделяется от 250 до 300 млн. рублей.</w:t>
      </w:r>
    </w:p>
    <w:p w:rsidR="00A87F49" w:rsidRDefault="00D73E78" w:rsidP="00A87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double"/>
        </w:rPr>
        <w:t>В</w:t>
      </w:r>
      <w:r w:rsidR="00A87F49" w:rsidRPr="00247DCD">
        <w:rPr>
          <w:sz w:val="28"/>
          <w:szCs w:val="28"/>
        </w:rPr>
        <w:t xml:space="preserve"> целом,</w:t>
      </w:r>
      <w:r w:rsidR="00A87F49">
        <w:rPr>
          <w:sz w:val="28"/>
          <w:szCs w:val="28"/>
        </w:rPr>
        <w:t xml:space="preserve"> Управлением обеспечивалось бесперебойное материально-техническое обеспечение деятельности судебных участков.</w:t>
      </w:r>
      <w:r w:rsidR="0098011F">
        <w:rPr>
          <w:sz w:val="28"/>
          <w:szCs w:val="28"/>
        </w:rPr>
        <w:t xml:space="preserve"> </w:t>
      </w:r>
      <w:r w:rsidR="00A87F49">
        <w:rPr>
          <w:sz w:val="28"/>
          <w:szCs w:val="28"/>
        </w:rPr>
        <w:t xml:space="preserve">Вместе с тем, контрольным мероприятием выявлено ряд </w:t>
      </w:r>
      <w:r w:rsidR="00A87F49" w:rsidRPr="00777E4C">
        <w:rPr>
          <w:sz w:val="28"/>
          <w:szCs w:val="28"/>
        </w:rPr>
        <w:t>проблемных</w:t>
      </w:r>
      <w:r w:rsidR="00A87F49">
        <w:rPr>
          <w:sz w:val="28"/>
          <w:szCs w:val="28"/>
        </w:rPr>
        <w:t xml:space="preserve"> вопросов, </w:t>
      </w:r>
      <w:r w:rsidR="00A87F49" w:rsidRPr="00344D19">
        <w:rPr>
          <w:sz w:val="28"/>
          <w:szCs w:val="28"/>
        </w:rPr>
        <w:t>решение</w:t>
      </w:r>
      <w:r w:rsidR="00A87F49">
        <w:rPr>
          <w:sz w:val="28"/>
          <w:szCs w:val="28"/>
        </w:rPr>
        <w:t xml:space="preserve"> которых будет способствовать эффективному использованию средств областного бюджета и</w:t>
      </w:r>
      <w:r w:rsidR="00A87F49" w:rsidRPr="00344D19">
        <w:rPr>
          <w:sz w:val="28"/>
          <w:szCs w:val="28"/>
        </w:rPr>
        <w:t xml:space="preserve"> </w:t>
      </w:r>
      <w:r w:rsidR="00A87F49" w:rsidRPr="005759CA">
        <w:rPr>
          <w:sz w:val="28"/>
          <w:szCs w:val="28"/>
        </w:rPr>
        <w:t>создани</w:t>
      </w:r>
      <w:r w:rsidR="00A87F49">
        <w:rPr>
          <w:sz w:val="28"/>
          <w:szCs w:val="28"/>
        </w:rPr>
        <w:t>ю</w:t>
      </w:r>
      <w:r w:rsidR="00A87F49" w:rsidRPr="005759CA">
        <w:rPr>
          <w:sz w:val="28"/>
          <w:szCs w:val="28"/>
        </w:rPr>
        <w:t xml:space="preserve"> </w:t>
      </w:r>
      <w:r w:rsidR="00A87F49">
        <w:rPr>
          <w:sz w:val="28"/>
          <w:szCs w:val="28"/>
        </w:rPr>
        <w:t xml:space="preserve">необходимых </w:t>
      </w:r>
      <w:r w:rsidR="00A87F49" w:rsidRPr="005759CA">
        <w:rPr>
          <w:sz w:val="28"/>
          <w:szCs w:val="28"/>
        </w:rPr>
        <w:t>услови</w:t>
      </w:r>
      <w:r w:rsidR="00A87F49">
        <w:rPr>
          <w:sz w:val="28"/>
          <w:szCs w:val="28"/>
        </w:rPr>
        <w:t>я</w:t>
      </w:r>
      <w:r w:rsidR="00A87F49" w:rsidRPr="005759CA">
        <w:rPr>
          <w:sz w:val="28"/>
          <w:szCs w:val="28"/>
        </w:rPr>
        <w:t xml:space="preserve"> для полного и независимого осуществления правосудия мировыми судьями</w:t>
      </w:r>
      <w:r w:rsidR="00A87F49">
        <w:rPr>
          <w:sz w:val="28"/>
          <w:szCs w:val="28"/>
        </w:rPr>
        <w:t xml:space="preserve"> в Кемеровской области.</w:t>
      </w:r>
    </w:p>
    <w:p w:rsidR="00A87F49" w:rsidRPr="00B17F6D" w:rsidRDefault="00A87F49" w:rsidP="0098011F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Так, </w:t>
      </w:r>
      <w:r>
        <w:rPr>
          <w:rFonts w:eastAsia="Calibri"/>
          <w:sz w:val="28"/>
          <w:szCs w:val="28"/>
        </w:rPr>
        <w:t>п</w:t>
      </w:r>
      <w:r w:rsidRPr="00B17F6D">
        <w:rPr>
          <w:rFonts w:eastAsia="Calibri"/>
          <w:sz w:val="28"/>
          <w:szCs w:val="28"/>
        </w:rPr>
        <w:t>ри планировании бюджетных ассигнований Управлением не учитывались правовые нормы, определяющие методологию при</w:t>
      </w:r>
      <w:r>
        <w:rPr>
          <w:rFonts w:eastAsia="Calibri"/>
          <w:sz w:val="28"/>
          <w:szCs w:val="28"/>
        </w:rPr>
        <w:t>менения бюджетной классификации расходов в соответствии с</w:t>
      </w:r>
      <w:r w:rsidRPr="00B17F6D">
        <w:rPr>
          <w:rFonts w:eastAsia="Calibri"/>
          <w:sz w:val="28"/>
          <w:szCs w:val="28"/>
        </w:rPr>
        <w:t xml:space="preserve"> п</w:t>
      </w:r>
      <w:r>
        <w:rPr>
          <w:rFonts w:eastAsia="Calibri"/>
          <w:sz w:val="28"/>
          <w:szCs w:val="28"/>
        </w:rPr>
        <w:t>.</w:t>
      </w:r>
      <w:r w:rsidRPr="00B17F6D">
        <w:rPr>
          <w:rFonts w:eastAsia="Calibri"/>
          <w:sz w:val="28"/>
          <w:szCs w:val="28"/>
        </w:rPr>
        <w:t xml:space="preserve"> 4 ст</w:t>
      </w:r>
      <w:r>
        <w:rPr>
          <w:rFonts w:eastAsia="Calibri"/>
          <w:sz w:val="28"/>
          <w:szCs w:val="28"/>
        </w:rPr>
        <w:t>.</w:t>
      </w:r>
      <w:r w:rsidR="00D73E78">
        <w:rPr>
          <w:rFonts w:eastAsia="Calibri"/>
          <w:sz w:val="28"/>
          <w:szCs w:val="28"/>
        </w:rPr>
        <w:t xml:space="preserve"> 21 Бюджетного кодекса РФ, в</w:t>
      </w:r>
      <w:r>
        <w:rPr>
          <w:rFonts w:eastAsia="Calibri"/>
          <w:sz w:val="28"/>
          <w:szCs w:val="28"/>
        </w:rPr>
        <w:t xml:space="preserve"> результате, проекты смет и кассовые расходы </w:t>
      </w:r>
      <w:r w:rsidRPr="00B17F6D">
        <w:rPr>
          <w:rFonts w:eastAsia="Calibri"/>
          <w:sz w:val="28"/>
          <w:szCs w:val="28"/>
        </w:rPr>
        <w:t>формировал</w:t>
      </w:r>
      <w:r>
        <w:rPr>
          <w:rFonts w:eastAsia="Calibri"/>
          <w:sz w:val="28"/>
          <w:szCs w:val="28"/>
        </w:rPr>
        <w:t>и</w:t>
      </w:r>
      <w:r w:rsidRPr="00B17F6D"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</w:rPr>
        <w:t>ь</w:t>
      </w:r>
      <w:r w:rsidRPr="00B17F6D">
        <w:rPr>
          <w:rFonts w:eastAsia="Calibri"/>
          <w:sz w:val="28"/>
          <w:szCs w:val="28"/>
        </w:rPr>
        <w:t xml:space="preserve"> </w:t>
      </w:r>
      <w:r w:rsidRPr="009A6982">
        <w:rPr>
          <w:rFonts w:eastAsia="Calibri"/>
          <w:sz w:val="28"/>
          <w:szCs w:val="28"/>
        </w:rPr>
        <w:t>в общем объеме</w:t>
      </w:r>
      <w:r>
        <w:rPr>
          <w:rFonts w:eastAsia="Calibri"/>
          <w:sz w:val="28"/>
          <w:szCs w:val="28"/>
        </w:rPr>
        <w:t>,</w:t>
      </w:r>
      <w:r w:rsidRPr="009A6982">
        <w:rPr>
          <w:rFonts w:eastAsia="Calibri"/>
          <w:sz w:val="28"/>
          <w:szCs w:val="28"/>
        </w:rPr>
        <w:t xml:space="preserve"> как</w:t>
      </w:r>
      <w:r w:rsidRPr="00B17F6D">
        <w:rPr>
          <w:rFonts w:eastAsia="Calibri"/>
          <w:sz w:val="28"/>
          <w:szCs w:val="28"/>
        </w:rPr>
        <w:t xml:space="preserve"> для обеспечения функциональной деятельности мировых судей Кемеровской области</w:t>
      </w:r>
      <w:r>
        <w:rPr>
          <w:rFonts w:eastAsia="Calibri"/>
          <w:sz w:val="28"/>
          <w:szCs w:val="28"/>
        </w:rPr>
        <w:t>, так и для</w:t>
      </w:r>
      <w:r w:rsidRPr="00B17F6D">
        <w:rPr>
          <w:rFonts w:eastAsia="Calibri"/>
          <w:sz w:val="28"/>
          <w:szCs w:val="28"/>
        </w:rPr>
        <w:t xml:space="preserve"> фун</w:t>
      </w:r>
      <w:r>
        <w:rPr>
          <w:rFonts w:eastAsia="Calibri"/>
          <w:sz w:val="28"/>
          <w:szCs w:val="28"/>
        </w:rPr>
        <w:t>кциональной деятельности админист</w:t>
      </w:r>
      <w:r w:rsidRPr="00B17F6D">
        <w:rPr>
          <w:rFonts w:eastAsia="Calibri"/>
          <w:sz w:val="28"/>
          <w:szCs w:val="28"/>
        </w:rPr>
        <w:t>ративно-хозяйств</w:t>
      </w:r>
      <w:r>
        <w:rPr>
          <w:rFonts w:eastAsia="Calibri"/>
          <w:sz w:val="28"/>
          <w:szCs w:val="28"/>
        </w:rPr>
        <w:t>енных подразделений Управления</w:t>
      </w:r>
      <w:r w:rsidR="00D73E78">
        <w:rPr>
          <w:rFonts w:eastAsia="Calibri"/>
          <w:sz w:val="28"/>
          <w:szCs w:val="28"/>
        </w:rPr>
        <w:t>.</w:t>
      </w:r>
      <w:r w:rsidR="0098011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Всего </w:t>
      </w:r>
      <w:r w:rsidRPr="00B17F6D">
        <w:rPr>
          <w:rFonts w:eastAsia="Calibri"/>
          <w:sz w:val="28"/>
          <w:szCs w:val="28"/>
        </w:rPr>
        <w:t xml:space="preserve">за 2012-2017 годы </w:t>
      </w:r>
      <w:r>
        <w:rPr>
          <w:rFonts w:eastAsia="Calibri"/>
          <w:sz w:val="28"/>
          <w:szCs w:val="28"/>
        </w:rPr>
        <w:t>р</w:t>
      </w:r>
      <w:r w:rsidRPr="00B17F6D">
        <w:rPr>
          <w:rFonts w:eastAsia="Calibri"/>
          <w:sz w:val="28"/>
          <w:szCs w:val="28"/>
        </w:rPr>
        <w:t>асходы областного бюджета, произведенные с нарушением методологии применения кодов целевых статей расходов</w:t>
      </w:r>
      <w:r w:rsidR="0098011F">
        <w:rPr>
          <w:rFonts w:eastAsia="Calibri"/>
          <w:sz w:val="28"/>
          <w:szCs w:val="28"/>
        </w:rPr>
        <w:t>,</w:t>
      </w:r>
      <w:r w:rsidRPr="00B17F6D">
        <w:rPr>
          <w:rFonts w:eastAsia="Calibri"/>
          <w:sz w:val="28"/>
          <w:szCs w:val="28"/>
        </w:rPr>
        <w:t xml:space="preserve"> со</w:t>
      </w:r>
      <w:r w:rsidR="00D73E78">
        <w:rPr>
          <w:rFonts w:eastAsia="Calibri"/>
          <w:sz w:val="28"/>
          <w:szCs w:val="28"/>
        </w:rPr>
        <w:t>ставили 1 670 914,3 тыс. рублей.</w:t>
      </w:r>
    </w:p>
    <w:p w:rsidR="00A87F49" w:rsidRPr="00B17F6D" w:rsidRDefault="00A87F49" w:rsidP="00A87F4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нарушение требований Бюджетного кодекса РФ и п.2.2 Положения об Управлении, </w:t>
      </w:r>
      <w:r w:rsidRPr="00B17F6D">
        <w:rPr>
          <w:rFonts w:eastAsia="Calibri"/>
          <w:sz w:val="28"/>
          <w:szCs w:val="28"/>
        </w:rPr>
        <w:t xml:space="preserve">проекты смет и бюджетные сметы </w:t>
      </w:r>
      <w:r>
        <w:rPr>
          <w:rFonts w:eastAsia="Calibri"/>
          <w:sz w:val="28"/>
          <w:szCs w:val="28"/>
        </w:rPr>
        <w:t>п</w:t>
      </w:r>
      <w:r w:rsidRPr="00B17F6D">
        <w:rPr>
          <w:rFonts w:eastAsia="Calibri"/>
          <w:sz w:val="28"/>
          <w:szCs w:val="28"/>
        </w:rPr>
        <w:t xml:space="preserve">о судебным участкам </w:t>
      </w:r>
      <w:r>
        <w:rPr>
          <w:rFonts w:eastAsia="Calibri"/>
          <w:sz w:val="28"/>
          <w:szCs w:val="28"/>
        </w:rPr>
        <w:t xml:space="preserve">в проверяемом периоде </w:t>
      </w:r>
      <w:r w:rsidRPr="00B17F6D">
        <w:rPr>
          <w:rFonts w:eastAsia="Calibri"/>
          <w:sz w:val="28"/>
          <w:szCs w:val="28"/>
        </w:rPr>
        <w:t>не составлялись и не утверждались.</w:t>
      </w:r>
    </w:p>
    <w:p w:rsidR="00A87F49" w:rsidRDefault="00A87F49" w:rsidP="00A87F49">
      <w:pPr>
        <w:ind w:firstLine="567"/>
        <w:jc w:val="both"/>
        <w:rPr>
          <w:rFonts w:eastAsia="Calibri"/>
          <w:sz w:val="28"/>
          <w:szCs w:val="28"/>
        </w:rPr>
      </w:pPr>
      <w:r w:rsidRPr="00B17F6D">
        <w:rPr>
          <w:rFonts w:eastAsia="Calibri"/>
          <w:sz w:val="28"/>
          <w:szCs w:val="28"/>
        </w:rPr>
        <w:t xml:space="preserve">Анализ бюджетных смет в соответствии с доведенными </w:t>
      </w:r>
      <w:r>
        <w:rPr>
          <w:rFonts w:eastAsia="Calibri"/>
          <w:sz w:val="28"/>
          <w:szCs w:val="28"/>
        </w:rPr>
        <w:t>лимитами бюджетных обязательств</w:t>
      </w:r>
      <w:r w:rsidRPr="00B17F6D">
        <w:rPr>
          <w:rFonts w:eastAsia="Calibri"/>
          <w:sz w:val="28"/>
          <w:szCs w:val="28"/>
        </w:rPr>
        <w:t xml:space="preserve"> в сравнении с данными проектов бюджетных смет </w:t>
      </w:r>
      <w:r>
        <w:rPr>
          <w:rFonts w:eastAsia="Calibri"/>
          <w:sz w:val="28"/>
          <w:szCs w:val="28"/>
        </w:rPr>
        <w:t>показал</w:t>
      </w:r>
      <w:r w:rsidRPr="00B17F6D">
        <w:rPr>
          <w:rFonts w:eastAsia="Calibri"/>
          <w:sz w:val="28"/>
          <w:szCs w:val="28"/>
        </w:rPr>
        <w:t>, что отклонение в сторону уменьшения от заявленной потребности в среднем составля</w:t>
      </w:r>
      <w:r>
        <w:rPr>
          <w:rFonts w:eastAsia="Calibri"/>
          <w:sz w:val="28"/>
          <w:szCs w:val="28"/>
        </w:rPr>
        <w:t>ло</w:t>
      </w:r>
      <w:r w:rsidRPr="00B17F6D">
        <w:rPr>
          <w:rFonts w:eastAsia="Calibri"/>
          <w:sz w:val="28"/>
          <w:szCs w:val="28"/>
        </w:rPr>
        <w:t xml:space="preserve"> более чем </w:t>
      </w:r>
      <w:r>
        <w:rPr>
          <w:rFonts w:eastAsia="Calibri"/>
          <w:sz w:val="28"/>
          <w:szCs w:val="28"/>
        </w:rPr>
        <w:t xml:space="preserve">на </w:t>
      </w:r>
      <w:r w:rsidRPr="00B17F6D">
        <w:rPr>
          <w:rFonts w:eastAsia="Calibri"/>
          <w:sz w:val="28"/>
          <w:szCs w:val="28"/>
        </w:rPr>
        <w:t xml:space="preserve">40%. </w:t>
      </w:r>
      <w:r>
        <w:rPr>
          <w:rFonts w:eastAsia="Calibri"/>
          <w:sz w:val="28"/>
          <w:szCs w:val="28"/>
        </w:rPr>
        <w:t>З</w:t>
      </w:r>
      <w:r w:rsidRPr="00B17F6D">
        <w:rPr>
          <w:rFonts w:eastAsia="Calibri"/>
          <w:sz w:val="28"/>
          <w:szCs w:val="28"/>
        </w:rPr>
        <w:t>начительное уменьшение по сравнению с проектом произошло по расходам на капитальный ремонт</w:t>
      </w:r>
      <w:r>
        <w:rPr>
          <w:rFonts w:eastAsia="Calibri"/>
          <w:sz w:val="28"/>
          <w:szCs w:val="28"/>
        </w:rPr>
        <w:t>. Отклонения в сторону уменьшения составляли</w:t>
      </w:r>
      <w:r w:rsidRPr="00C12480">
        <w:rPr>
          <w:rFonts w:eastAsia="Calibri"/>
          <w:sz w:val="28"/>
          <w:szCs w:val="28"/>
        </w:rPr>
        <w:t xml:space="preserve"> </w:t>
      </w:r>
      <w:r w:rsidRPr="00B17F6D">
        <w:rPr>
          <w:rFonts w:eastAsia="Calibri"/>
          <w:sz w:val="28"/>
          <w:szCs w:val="28"/>
        </w:rPr>
        <w:t>от общей суммы проекта</w:t>
      </w:r>
      <w:r>
        <w:rPr>
          <w:rFonts w:eastAsia="Calibri"/>
          <w:sz w:val="28"/>
          <w:szCs w:val="28"/>
        </w:rPr>
        <w:t xml:space="preserve"> смет от 4,4%</w:t>
      </w:r>
      <w:r w:rsidRPr="00B17F6D">
        <w:rPr>
          <w:rFonts w:eastAsia="Calibri"/>
          <w:sz w:val="28"/>
          <w:szCs w:val="28"/>
        </w:rPr>
        <w:t xml:space="preserve"> в 2013 году </w:t>
      </w:r>
      <w:r>
        <w:rPr>
          <w:rFonts w:eastAsia="Calibri"/>
          <w:sz w:val="28"/>
          <w:szCs w:val="28"/>
        </w:rPr>
        <w:t>до 26,3%</w:t>
      </w:r>
      <w:r w:rsidRPr="00B17F6D">
        <w:rPr>
          <w:rFonts w:eastAsia="Calibri"/>
          <w:sz w:val="28"/>
          <w:szCs w:val="28"/>
        </w:rPr>
        <w:t xml:space="preserve"> в 201</w:t>
      </w:r>
      <w:r>
        <w:rPr>
          <w:rFonts w:eastAsia="Calibri"/>
          <w:sz w:val="28"/>
          <w:szCs w:val="28"/>
        </w:rPr>
        <w:t>6</w:t>
      </w:r>
      <w:r w:rsidRPr="00B17F6D">
        <w:rPr>
          <w:rFonts w:eastAsia="Calibri"/>
          <w:sz w:val="28"/>
          <w:szCs w:val="28"/>
        </w:rPr>
        <w:t xml:space="preserve"> году</w:t>
      </w:r>
      <w:r>
        <w:rPr>
          <w:rFonts w:eastAsia="Calibri"/>
          <w:sz w:val="28"/>
          <w:szCs w:val="28"/>
        </w:rPr>
        <w:t>. Существенные уменьшения наблюдались и по другим направлениям расходов.</w:t>
      </w:r>
    </w:p>
    <w:p w:rsidR="00A87F49" w:rsidRPr="00B17F6D" w:rsidRDefault="00D73E78" w:rsidP="00A87F49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Проверкой установлено, ч</w:t>
      </w:r>
      <w:r w:rsidR="00A87F49">
        <w:rPr>
          <w:rFonts w:eastAsia="Calibri"/>
          <w:sz w:val="28"/>
          <w:szCs w:val="28"/>
        </w:rPr>
        <w:t>то план</w:t>
      </w:r>
      <w:r>
        <w:rPr>
          <w:rFonts w:eastAsia="Calibri"/>
          <w:sz w:val="28"/>
          <w:szCs w:val="28"/>
        </w:rPr>
        <w:t>ируемые управлением средства</w:t>
      </w:r>
      <w:r w:rsidR="00A87F4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для</w:t>
      </w:r>
      <w:r w:rsidR="00A87F49">
        <w:rPr>
          <w:rFonts w:eastAsia="Calibri"/>
          <w:sz w:val="28"/>
          <w:szCs w:val="28"/>
        </w:rPr>
        <w:t xml:space="preserve"> проведени</w:t>
      </w:r>
      <w:r>
        <w:rPr>
          <w:rFonts w:eastAsia="Calibri"/>
          <w:sz w:val="28"/>
          <w:szCs w:val="28"/>
        </w:rPr>
        <w:t>я</w:t>
      </w:r>
      <w:r w:rsidR="00A87F49">
        <w:rPr>
          <w:rFonts w:eastAsia="Calibri"/>
          <w:sz w:val="28"/>
          <w:szCs w:val="28"/>
        </w:rPr>
        <w:t xml:space="preserve"> </w:t>
      </w:r>
      <w:r w:rsidR="00A87F49" w:rsidRPr="00B17F6D">
        <w:rPr>
          <w:rFonts w:eastAsia="Calibri"/>
          <w:sz w:val="28"/>
          <w:szCs w:val="28"/>
        </w:rPr>
        <w:t>ремонт</w:t>
      </w:r>
      <w:r w:rsidR="00A87F49">
        <w:rPr>
          <w:rFonts w:eastAsia="Calibri"/>
          <w:sz w:val="28"/>
          <w:szCs w:val="28"/>
        </w:rPr>
        <w:t>а</w:t>
      </w:r>
      <w:r w:rsidR="00A87F49" w:rsidRPr="00B17F6D">
        <w:rPr>
          <w:rFonts w:eastAsia="Calibri"/>
          <w:sz w:val="28"/>
          <w:szCs w:val="28"/>
        </w:rPr>
        <w:t xml:space="preserve"> переданных </w:t>
      </w:r>
      <w:r w:rsidR="00A87F49">
        <w:rPr>
          <w:rFonts w:eastAsia="Calibri"/>
          <w:sz w:val="28"/>
          <w:szCs w:val="28"/>
        </w:rPr>
        <w:t xml:space="preserve">под размещение судебных участков </w:t>
      </w:r>
      <w:r w:rsidR="00A87F49" w:rsidRPr="00B17F6D">
        <w:rPr>
          <w:rFonts w:eastAsia="Calibri"/>
          <w:sz w:val="28"/>
          <w:szCs w:val="28"/>
        </w:rPr>
        <w:t>помещений</w:t>
      </w:r>
      <w:r>
        <w:rPr>
          <w:rFonts w:eastAsia="Calibri"/>
          <w:sz w:val="28"/>
          <w:szCs w:val="28"/>
        </w:rPr>
        <w:t xml:space="preserve"> удовлетворялись не в полном объеме, причем из года в год эти показатели имели тенденцию к уменьшению.</w:t>
      </w:r>
    </w:p>
    <w:p w:rsidR="00A87F49" w:rsidRPr="00B17F6D" w:rsidRDefault="00A87F49" w:rsidP="00A87F49">
      <w:pPr>
        <w:ind w:firstLine="708"/>
        <w:jc w:val="both"/>
        <w:rPr>
          <w:rFonts w:eastAsia="Calibri"/>
          <w:sz w:val="28"/>
          <w:szCs w:val="28"/>
        </w:rPr>
      </w:pPr>
      <w:r w:rsidRPr="00B17F6D">
        <w:rPr>
          <w:rFonts w:eastAsia="Calibri"/>
          <w:sz w:val="28"/>
          <w:szCs w:val="28"/>
        </w:rPr>
        <w:lastRenderedPageBreak/>
        <w:t>Так, в 2012 году сметные показатели по данному виду расходов составляли 30 569,0 тыс. рублей или 12,1% в общей сумм</w:t>
      </w:r>
      <w:r>
        <w:rPr>
          <w:rFonts w:eastAsia="Calibri"/>
          <w:sz w:val="28"/>
          <w:szCs w:val="28"/>
        </w:rPr>
        <w:t>ы утвержденных сметных показателей</w:t>
      </w:r>
      <w:r w:rsidRPr="00B17F6D">
        <w:rPr>
          <w:rFonts w:eastAsia="Calibri"/>
          <w:sz w:val="28"/>
          <w:szCs w:val="28"/>
        </w:rPr>
        <w:t xml:space="preserve">, в 2013 году </w:t>
      </w:r>
      <w:r>
        <w:rPr>
          <w:rFonts w:eastAsia="Calibri"/>
          <w:sz w:val="28"/>
          <w:szCs w:val="28"/>
        </w:rPr>
        <w:t xml:space="preserve">- </w:t>
      </w:r>
      <w:r w:rsidRPr="00B17F6D">
        <w:rPr>
          <w:rFonts w:eastAsia="Calibri"/>
          <w:sz w:val="28"/>
          <w:szCs w:val="28"/>
        </w:rPr>
        <w:t>22 710,9 тыс. рублей или 8,4%, в 2014 году</w:t>
      </w:r>
      <w:r>
        <w:rPr>
          <w:rFonts w:eastAsia="Calibri"/>
          <w:sz w:val="28"/>
          <w:szCs w:val="28"/>
        </w:rPr>
        <w:t xml:space="preserve"> -</w:t>
      </w:r>
      <w:r w:rsidRPr="00B17F6D">
        <w:rPr>
          <w:rFonts w:eastAsia="Calibri"/>
          <w:sz w:val="28"/>
          <w:szCs w:val="28"/>
        </w:rPr>
        <w:t xml:space="preserve"> 20 000,0 тыс. рублей или 7,2%, в 2015 году </w:t>
      </w:r>
      <w:r>
        <w:rPr>
          <w:rFonts w:eastAsia="Calibri"/>
          <w:sz w:val="28"/>
          <w:szCs w:val="28"/>
        </w:rPr>
        <w:t xml:space="preserve">- </w:t>
      </w:r>
      <w:r w:rsidRPr="00B17F6D">
        <w:rPr>
          <w:rFonts w:eastAsia="Calibri"/>
          <w:sz w:val="28"/>
          <w:szCs w:val="28"/>
        </w:rPr>
        <w:t>3 296,6 тыс. рублей или 1,2%, в 2016 году</w:t>
      </w:r>
      <w:r>
        <w:rPr>
          <w:rFonts w:eastAsia="Calibri"/>
          <w:sz w:val="28"/>
          <w:szCs w:val="28"/>
        </w:rPr>
        <w:t xml:space="preserve"> -</w:t>
      </w:r>
      <w:r w:rsidRPr="00B17F6D">
        <w:rPr>
          <w:rFonts w:eastAsia="Calibri"/>
          <w:sz w:val="28"/>
          <w:szCs w:val="28"/>
        </w:rPr>
        <w:t xml:space="preserve"> 1796,5 тыс. рублей или 0,6%, в 2017 году </w:t>
      </w:r>
      <w:r>
        <w:rPr>
          <w:rFonts w:eastAsia="Calibri"/>
          <w:sz w:val="28"/>
          <w:szCs w:val="28"/>
        </w:rPr>
        <w:t xml:space="preserve">- </w:t>
      </w:r>
      <w:r w:rsidRPr="00B17F6D">
        <w:rPr>
          <w:rFonts w:eastAsia="Calibri"/>
          <w:sz w:val="28"/>
          <w:szCs w:val="28"/>
        </w:rPr>
        <w:t>1 911 тыс. рублей или 1,1%.</w:t>
      </w:r>
    </w:p>
    <w:p w:rsidR="00A87F49" w:rsidRDefault="00A87F49" w:rsidP="00A87F49">
      <w:pPr>
        <w:tabs>
          <w:tab w:val="left" w:pos="0"/>
        </w:tabs>
        <w:ind w:firstLine="851"/>
        <w:contextualSpacing/>
        <w:jc w:val="both"/>
        <w:rPr>
          <w:rFonts w:eastAsia="Calibri"/>
          <w:sz w:val="28"/>
          <w:szCs w:val="28"/>
        </w:rPr>
      </w:pPr>
      <w:r w:rsidRPr="00B17F6D">
        <w:rPr>
          <w:rFonts w:eastAsia="Calibri"/>
          <w:sz w:val="28"/>
          <w:szCs w:val="28"/>
        </w:rPr>
        <w:t xml:space="preserve">Проверкой </w:t>
      </w:r>
      <w:r>
        <w:rPr>
          <w:rFonts w:eastAsia="Calibri"/>
          <w:sz w:val="28"/>
          <w:szCs w:val="28"/>
        </w:rPr>
        <w:t xml:space="preserve">установлено, что не все объекты </w:t>
      </w:r>
      <w:r w:rsidRPr="00B17F6D">
        <w:rPr>
          <w:rFonts w:eastAsia="Calibri"/>
          <w:sz w:val="28"/>
          <w:szCs w:val="28"/>
        </w:rPr>
        <w:t>недвижимого имущества</w:t>
      </w:r>
      <w:r>
        <w:rPr>
          <w:rFonts w:eastAsia="Calibri"/>
          <w:sz w:val="28"/>
          <w:szCs w:val="28"/>
        </w:rPr>
        <w:t xml:space="preserve">, предназначенные для размещения судебных участков, использовались по целевому предназначению, в </w:t>
      </w:r>
      <w:proofErr w:type="spellStart"/>
      <w:r>
        <w:rPr>
          <w:rFonts w:eastAsia="Calibri"/>
          <w:sz w:val="28"/>
          <w:szCs w:val="28"/>
        </w:rPr>
        <w:t>т.ч</w:t>
      </w:r>
      <w:proofErr w:type="spellEnd"/>
      <w:r>
        <w:rPr>
          <w:rFonts w:eastAsia="Calibri"/>
          <w:sz w:val="28"/>
          <w:szCs w:val="28"/>
        </w:rPr>
        <w:t xml:space="preserve">. </w:t>
      </w:r>
      <w:r w:rsidRPr="00B17F6D">
        <w:rPr>
          <w:rFonts w:eastAsia="Calibri"/>
          <w:sz w:val="28"/>
          <w:szCs w:val="28"/>
        </w:rPr>
        <w:t xml:space="preserve">для размещения судебных участков. </w:t>
      </w:r>
      <w:r w:rsidRPr="00D73E78">
        <w:rPr>
          <w:rFonts w:eastAsia="Calibri"/>
          <w:sz w:val="28"/>
          <w:szCs w:val="28"/>
        </w:rPr>
        <w:t>Так, 3</w:t>
      </w:r>
      <w:r w:rsidRPr="00B17F6D">
        <w:rPr>
          <w:rFonts w:eastAsia="Calibri"/>
          <w:sz w:val="28"/>
          <w:szCs w:val="28"/>
        </w:rPr>
        <w:t xml:space="preserve"> нежилых помещения</w:t>
      </w:r>
      <w:r w:rsidRPr="00B72254">
        <w:rPr>
          <w:sz w:val="28"/>
          <w:szCs w:val="28"/>
        </w:rPr>
        <w:t xml:space="preserve"> </w:t>
      </w:r>
      <w:r w:rsidRPr="00B278F7">
        <w:rPr>
          <w:sz w:val="28"/>
          <w:szCs w:val="28"/>
        </w:rPr>
        <w:t>в течени</w:t>
      </w:r>
      <w:r>
        <w:rPr>
          <w:sz w:val="28"/>
          <w:szCs w:val="28"/>
        </w:rPr>
        <w:t>и</w:t>
      </w:r>
      <w:r w:rsidRPr="00B278F7">
        <w:rPr>
          <w:sz w:val="28"/>
          <w:szCs w:val="28"/>
        </w:rPr>
        <w:t xml:space="preserve"> длительного времени</w:t>
      </w:r>
      <w:r w:rsidRPr="00B17F6D">
        <w:rPr>
          <w:rFonts w:eastAsia="Calibri"/>
          <w:sz w:val="28"/>
          <w:szCs w:val="28"/>
        </w:rPr>
        <w:t xml:space="preserve"> не используются</w:t>
      </w:r>
      <w:r>
        <w:rPr>
          <w:rFonts w:eastAsia="Calibri"/>
          <w:sz w:val="28"/>
          <w:szCs w:val="28"/>
        </w:rPr>
        <w:t xml:space="preserve"> по причине не выделения средства для их ремонта</w:t>
      </w:r>
      <w:r w:rsidRPr="00B17F6D">
        <w:rPr>
          <w:rFonts w:eastAsia="Calibri"/>
          <w:sz w:val="28"/>
          <w:szCs w:val="28"/>
        </w:rPr>
        <w:t xml:space="preserve">. </w:t>
      </w:r>
    </w:p>
    <w:p w:rsidR="00A87F49" w:rsidRDefault="00A87F49" w:rsidP="00A87F49">
      <w:pPr>
        <w:ind w:firstLine="851"/>
        <w:jc w:val="both"/>
      </w:pPr>
      <w:r>
        <w:rPr>
          <w:sz w:val="28"/>
          <w:szCs w:val="28"/>
        </w:rPr>
        <w:t>В целом, о</w:t>
      </w:r>
      <w:r w:rsidRPr="00B17F6D">
        <w:rPr>
          <w:sz w:val="28"/>
          <w:szCs w:val="28"/>
        </w:rPr>
        <w:t>бщая площадь всех помещений, занимаемых судебными участками Кемеровской области (без учета временно неиспользуемых),</w:t>
      </w:r>
      <w:r>
        <w:rPr>
          <w:sz w:val="28"/>
          <w:szCs w:val="28"/>
        </w:rPr>
        <w:t xml:space="preserve"> более чем в </w:t>
      </w:r>
      <w:r w:rsidRPr="00602B8A">
        <w:rPr>
          <w:sz w:val="28"/>
          <w:szCs w:val="28"/>
        </w:rPr>
        <w:t>2 раза меньше рекомендованных постановлением Коллегии Администрации Кемеровской области № 585 нормативов.</w:t>
      </w:r>
    </w:p>
    <w:p w:rsidR="00A87F49" w:rsidRDefault="00D73E78" w:rsidP="00A87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Проверкой установлены</w:t>
      </w:r>
      <w:r w:rsidR="00A87F49" w:rsidRPr="00B17F6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нарушения</w:t>
      </w:r>
      <w:r w:rsidR="00A87F49" w:rsidRPr="00B17F6D">
        <w:rPr>
          <w:rFonts w:eastAsia="Calibri"/>
          <w:sz w:val="28"/>
          <w:szCs w:val="28"/>
        </w:rPr>
        <w:t xml:space="preserve"> в бух</w:t>
      </w:r>
      <w:r>
        <w:rPr>
          <w:rFonts w:eastAsia="Calibri"/>
          <w:sz w:val="28"/>
          <w:szCs w:val="28"/>
        </w:rPr>
        <w:t xml:space="preserve">галтерском учете Управления по </w:t>
      </w:r>
      <w:r w:rsidR="00A87F49">
        <w:rPr>
          <w:rFonts w:eastAsia="Calibri"/>
          <w:sz w:val="28"/>
          <w:szCs w:val="28"/>
        </w:rPr>
        <w:t>отражени</w:t>
      </w:r>
      <w:r>
        <w:rPr>
          <w:rFonts w:eastAsia="Calibri"/>
          <w:sz w:val="28"/>
          <w:szCs w:val="28"/>
        </w:rPr>
        <w:t>ю</w:t>
      </w:r>
      <w:r w:rsidR="00A87F49">
        <w:rPr>
          <w:rFonts w:eastAsia="Calibri"/>
          <w:sz w:val="28"/>
          <w:szCs w:val="28"/>
        </w:rPr>
        <w:t xml:space="preserve"> объект</w:t>
      </w:r>
      <w:r>
        <w:rPr>
          <w:rFonts w:eastAsia="Calibri"/>
          <w:sz w:val="28"/>
          <w:szCs w:val="28"/>
        </w:rPr>
        <w:t>ов недвижимости, в результате чего формировалась не полная</w:t>
      </w:r>
      <w:r w:rsidRPr="00D73E78">
        <w:rPr>
          <w:sz w:val="28"/>
          <w:szCs w:val="28"/>
        </w:rPr>
        <w:t xml:space="preserve"> </w:t>
      </w:r>
      <w:r w:rsidRPr="00B17F6D">
        <w:rPr>
          <w:sz w:val="28"/>
          <w:szCs w:val="28"/>
        </w:rPr>
        <w:t>информация об объектах недвижимого имущества</w:t>
      </w:r>
      <w:r>
        <w:rPr>
          <w:rFonts w:eastAsia="Calibri"/>
          <w:sz w:val="28"/>
          <w:szCs w:val="28"/>
        </w:rPr>
        <w:t xml:space="preserve">. </w:t>
      </w:r>
    </w:p>
    <w:p w:rsidR="0028794E" w:rsidRDefault="0028794E" w:rsidP="0028794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нарушение действующего законодательства </w:t>
      </w:r>
      <w:r w:rsidR="00A87F49" w:rsidRPr="00777E4C">
        <w:rPr>
          <w:rFonts w:eastAsia="Calibri"/>
          <w:sz w:val="28"/>
          <w:szCs w:val="28"/>
        </w:rPr>
        <w:t>в Управлении велся объединенный по административно-хозяйственным подразделениям и судебным участкам бюджетный учет фактов хозяйственной жизни, что наруша</w:t>
      </w:r>
      <w:r w:rsidR="00A87F49">
        <w:rPr>
          <w:rFonts w:eastAsia="Calibri"/>
          <w:sz w:val="28"/>
          <w:szCs w:val="28"/>
        </w:rPr>
        <w:t>ло</w:t>
      </w:r>
      <w:r w:rsidR="00A87F49" w:rsidRPr="00777E4C">
        <w:rPr>
          <w:rFonts w:eastAsia="Calibri"/>
          <w:sz w:val="28"/>
          <w:szCs w:val="28"/>
        </w:rPr>
        <w:t xml:space="preserve"> установленную </w:t>
      </w:r>
      <w:r w:rsidR="00A87F49" w:rsidRPr="00777E4C">
        <w:rPr>
          <w:rFonts w:eastAsia="Calibri"/>
          <w:bCs/>
          <w:sz w:val="28"/>
          <w:szCs w:val="28"/>
        </w:rPr>
        <w:t xml:space="preserve">приказом Минфина России от 01.12.2010 </w:t>
      </w:r>
      <w:r w:rsidR="00A87F49" w:rsidRPr="00777E4C">
        <w:rPr>
          <w:rFonts w:eastAsia="Calibri"/>
          <w:sz w:val="28"/>
          <w:szCs w:val="28"/>
        </w:rPr>
        <w:t xml:space="preserve">№157н методологию ведения бюджетного учета и </w:t>
      </w:r>
      <w:r w:rsidR="00A87F49" w:rsidRPr="00777E4C">
        <w:rPr>
          <w:rFonts w:eastAsia="Calibri"/>
          <w:bCs/>
          <w:sz w:val="28"/>
          <w:szCs w:val="28"/>
        </w:rPr>
        <w:t>не позволило обеспечить</w:t>
      </w:r>
      <w:r>
        <w:rPr>
          <w:rFonts w:eastAsia="Calibri"/>
          <w:bCs/>
          <w:sz w:val="28"/>
          <w:szCs w:val="28"/>
        </w:rPr>
        <w:t xml:space="preserve"> </w:t>
      </w:r>
      <w:r w:rsidR="00A87F49" w:rsidRPr="00777E4C">
        <w:rPr>
          <w:bCs/>
          <w:sz w:val="28"/>
          <w:szCs w:val="28"/>
        </w:rPr>
        <w:t>формирование по судебным участкам полной и достоверной информации о наличии государственного (муниципального) имущества, его использовании, о принятых для осуществления правосудия обязательствах и размере необходимых финансовых ресурсов, обеспечивающих полное и независимое правосудие</w:t>
      </w:r>
      <w:r>
        <w:rPr>
          <w:bCs/>
          <w:sz w:val="28"/>
          <w:szCs w:val="28"/>
        </w:rPr>
        <w:t>.</w:t>
      </w:r>
    </w:p>
    <w:p w:rsidR="0028794E" w:rsidRDefault="00A87F49" w:rsidP="0028794E">
      <w:pPr>
        <w:jc w:val="both"/>
        <w:rPr>
          <w:rFonts w:eastAsia="Calibri"/>
          <w:sz w:val="28"/>
          <w:szCs w:val="28"/>
        </w:rPr>
      </w:pPr>
      <w:r>
        <w:tab/>
      </w:r>
      <w:r w:rsidRPr="00A1732C">
        <w:rPr>
          <w:sz w:val="28"/>
          <w:szCs w:val="28"/>
        </w:rPr>
        <w:t>Проверкой</w:t>
      </w:r>
      <w:r>
        <w:rPr>
          <w:sz w:val="28"/>
          <w:szCs w:val="28"/>
        </w:rPr>
        <w:t xml:space="preserve"> расходов на </w:t>
      </w:r>
      <w:r>
        <w:rPr>
          <w:rFonts w:eastAsia="Calibri"/>
          <w:bCs/>
          <w:sz w:val="28"/>
          <w:szCs w:val="28"/>
        </w:rPr>
        <w:t xml:space="preserve">организацию </w:t>
      </w:r>
      <w:r w:rsidRPr="00D96B3B">
        <w:rPr>
          <w:rFonts w:eastAsia="Calibri"/>
          <w:sz w:val="28"/>
          <w:szCs w:val="28"/>
        </w:rPr>
        <w:t>автотранспортного обеспечения деятельности мировых судей</w:t>
      </w:r>
      <w:r>
        <w:rPr>
          <w:rFonts w:eastAsia="Calibri"/>
          <w:sz w:val="28"/>
          <w:szCs w:val="28"/>
        </w:rPr>
        <w:t xml:space="preserve"> установлен</w:t>
      </w:r>
      <w:r w:rsidR="0028794E">
        <w:rPr>
          <w:rFonts w:eastAsia="Calibri"/>
          <w:sz w:val="28"/>
          <w:szCs w:val="28"/>
        </w:rPr>
        <w:t xml:space="preserve">ы отдельные нарушения, </w:t>
      </w:r>
      <w:r w:rsidR="0098011F">
        <w:rPr>
          <w:rFonts w:eastAsia="Calibri"/>
          <w:sz w:val="28"/>
          <w:szCs w:val="28"/>
        </w:rPr>
        <w:t>которые</w:t>
      </w:r>
      <w:r w:rsidR="0028794E">
        <w:rPr>
          <w:rFonts w:eastAsia="Calibri"/>
          <w:sz w:val="28"/>
          <w:szCs w:val="28"/>
        </w:rPr>
        <w:t xml:space="preserve"> не способствовал</w:t>
      </w:r>
      <w:r w:rsidR="0098011F">
        <w:rPr>
          <w:rFonts w:eastAsia="Calibri"/>
          <w:sz w:val="28"/>
          <w:szCs w:val="28"/>
        </w:rPr>
        <w:t>и</w:t>
      </w:r>
      <w:r w:rsidR="0028794E">
        <w:rPr>
          <w:rFonts w:eastAsia="Calibri"/>
          <w:sz w:val="28"/>
          <w:szCs w:val="28"/>
        </w:rPr>
        <w:t xml:space="preserve"> </w:t>
      </w:r>
      <w:r w:rsidR="0028794E" w:rsidRPr="00B17F6D">
        <w:rPr>
          <w:rFonts w:eastAsia="Calibri"/>
          <w:sz w:val="28"/>
          <w:szCs w:val="28"/>
        </w:rPr>
        <w:t>прозрачност</w:t>
      </w:r>
      <w:r w:rsidR="0028794E">
        <w:rPr>
          <w:rFonts w:eastAsia="Calibri"/>
          <w:sz w:val="28"/>
          <w:szCs w:val="28"/>
        </w:rPr>
        <w:t>и</w:t>
      </w:r>
      <w:r w:rsidR="0028794E" w:rsidRPr="00B17F6D">
        <w:rPr>
          <w:rFonts w:eastAsia="Calibri"/>
          <w:sz w:val="28"/>
          <w:szCs w:val="28"/>
        </w:rPr>
        <w:t xml:space="preserve"> работы автотранспорта, подлежащего использованию для обеспече</w:t>
      </w:r>
      <w:r w:rsidR="0028794E">
        <w:rPr>
          <w:rFonts w:eastAsia="Calibri"/>
          <w:sz w:val="28"/>
          <w:szCs w:val="28"/>
        </w:rPr>
        <w:t>ния деятельности мировых судей.</w:t>
      </w:r>
    </w:p>
    <w:p w:rsidR="0028794E" w:rsidRDefault="0028794E" w:rsidP="00A87F4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Не до конца урегулированы вопросы обеспечения мировых судей </w:t>
      </w:r>
      <w:r w:rsidRPr="00B17F6D">
        <w:rPr>
          <w:sz w:val="28"/>
          <w:szCs w:val="28"/>
        </w:rPr>
        <w:t>манти</w:t>
      </w:r>
      <w:r>
        <w:rPr>
          <w:sz w:val="28"/>
          <w:szCs w:val="28"/>
        </w:rPr>
        <w:t>ями и служебным обмундированием, р</w:t>
      </w:r>
      <w:r w:rsidRPr="00B17F6D">
        <w:rPr>
          <w:sz w:val="28"/>
          <w:szCs w:val="28"/>
        </w:rPr>
        <w:t>асчет</w:t>
      </w:r>
      <w:r>
        <w:rPr>
          <w:sz w:val="28"/>
          <w:szCs w:val="28"/>
        </w:rPr>
        <w:t>ы</w:t>
      </w:r>
      <w:r w:rsidRPr="00B17F6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17F6D">
        <w:rPr>
          <w:sz w:val="28"/>
          <w:szCs w:val="28"/>
        </w:rPr>
        <w:t>боснован</w:t>
      </w:r>
      <w:r>
        <w:rPr>
          <w:sz w:val="28"/>
          <w:szCs w:val="28"/>
        </w:rPr>
        <w:t>и</w:t>
      </w:r>
      <w:r w:rsidRPr="00B17F6D">
        <w:rPr>
          <w:sz w:val="28"/>
          <w:szCs w:val="28"/>
        </w:rPr>
        <w:t>й планового объема сметных показателей по услугам почтовой связи не производил</w:t>
      </w:r>
      <w:r>
        <w:rPr>
          <w:sz w:val="28"/>
          <w:szCs w:val="28"/>
        </w:rPr>
        <w:t xml:space="preserve">ись, имели место нарушения в формировании штатной структуры </w:t>
      </w:r>
      <w:r w:rsidRPr="005759CA">
        <w:rPr>
          <w:sz w:val="28"/>
          <w:szCs w:val="28"/>
        </w:rPr>
        <w:t>и штатной численности аппаратов судебных участков</w:t>
      </w:r>
      <w:r>
        <w:rPr>
          <w:sz w:val="28"/>
          <w:szCs w:val="28"/>
        </w:rPr>
        <w:t>.</w:t>
      </w:r>
    </w:p>
    <w:p w:rsidR="00697D5A" w:rsidRDefault="007821BD" w:rsidP="00D04C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отчета аудитора, </w:t>
      </w:r>
      <w:r w:rsidR="00D04C56">
        <w:rPr>
          <w:sz w:val="28"/>
          <w:szCs w:val="28"/>
        </w:rPr>
        <w:t>к</w:t>
      </w:r>
      <w:r w:rsidRPr="007821BD">
        <w:rPr>
          <w:sz w:val="28"/>
          <w:szCs w:val="28"/>
        </w:rPr>
        <w:t>оллеги</w:t>
      </w:r>
      <w:r>
        <w:rPr>
          <w:sz w:val="28"/>
          <w:szCs w:val="28"/>
        </w:rPr>
        <w:t>ей</w:t>
      </w:r>
      <w:r w:rsidRPr="007821BD">
        <w:rPr>
          <w:sz w:val="28"/>
          <w:szCs w:val="28"/>
        </w:rPr>
        <w:t xml:space="preserve"> контрольно-счетной палат</w:t>
      </w:r>
      <w:r w:rsidR="00D04C56">
        <w:rPr>
          <w:sz w:val="28"/>
          <w:szCs w:val="28"/>
        </w:rPr>
        <w:t>ой</w:t>
      </w:r>
      <w:r w:rsidRPr="007821BD">
        <w:rPr>
          <w:sz w:val="28"/>
          <w:szCs w:val="28"/>
        </w:rPr>
        <w:t xml:space="preserve"> Кемеровской области</w:t>
      </w:r>
      <w:r>
        <w:rPr>
          <w:sz w:val="28"/>
          <w:szCs w:val="28"/>
        </w:rPr>
        <w:t xml:space="preserve"> принято решение направить представления об </w:t>
      </w:r>
      <w:r w:rsidR="00D04C56">
        <w:rPr>
          <w:rFonts w:eastAsia="Calibri"/>
          <w:color w:val="000000"/>
          <w:sz w:val="28"/>
          <w:szCs w:val="28"/>
        </w:rPr>
        <w:t xml:space="preserve">устранении нарушений в адрес </w:t>
      </w:r>
      <w:r w:rsidR="0028794E">
        <w:rPr>
          <w:sz w:val="28"/>
        </w:rPr>
        <w:t>управления по обеспечению деятельности мировых судей в Кемеровской области</w:t>
      </w:r>
      <w:r w:rsidR="00697D5A">
        <w:rPr>
          <w:sz w:val="28"/>
          <w:szCs w:val="28"/>
        </w:rPr>
        <w:t>.</w:t>
      </w:r>
    </w:p>
    <w:p w:rsidR="003C444F" w:rsidRDefault="00697D5A" w:rsidP="00A27978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</w:rPr>
        <w:t xml:space="preserve"> </w:t>
      </w:r>
      <w:r w:rsidR="0028794E">
        <w:rPr>
          <w:rFonts w:eastAsia="Calibri"/>
          <w:color w:val="000000"/>
          <w:sz w:val="28"/>
          <w:szCs w:val="28"/>
        </w:rPr>
        <w:t>И</w:t>
      </w:r>
      <w:r w:rsidR="00E04251">
        <w:rPr>
          <w:rFonts w:eastAsia="Calibri"/>
          <w:color w:val="000000"/>
          <w:sz w:val="28"/>
          <w:szCs w:val="28"/>
        </w:rPr>
        <w:t>нформация</w:t>
      </w:r>
      <w:r w:rsidR="00D04C56">
        <w:rPr>
          <w:rFonts w:eastAsia="Calibri"/>
          <w:color w:val="000000"/>
          <w:sz w:val="28"/>
          <w:szCs w:val="28"/>
        </w:rPr>
        <w:t xml:space="preserve"> о результатах проверки направлен</w:t>
      </w:r>
      <w:r w:rsidR="00E04251">
        <w:rPr>
          <w:rFonts w:eastAsia="Calibri"/>
          <w:color w:val="000000"/>
          <w:sz w:val="28"/>
          <w:szCs w:val="28"/>
        </w:rPr>
        <w:t>а</w:t>
      </w:r>
      <w:r w:rsidR="00D04C56">
        <w:rPr>
          <w:rFonts w:eastAsia="Calibri"/>
          <w:color w:val="000000"/>
          <w:sz w:val="28"/>
          <w:szCs w:val="28"/>
        </w:rPr>
        <w:t xml:space="preserve"> в Совет народных депутатов Кемеровской области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заместителя Губернатора Кемеровской области (по координации работы правоохранительных органов и органов военного управления)</w:t>
      </w:r>
      <w:r>
        <w:rPr>
          <w:bCs/>
          <w:color w:val="000000"/>
          <w:sz w:val="28"/>
          <w:szCs w:val="28"/>
        </w:rPr>
        <w:t>.</w:t>
      </w:r>
      <w:bookmarkStart w:id="0" w:name="_GoBack"/>
      <w:bookmarkEnd w:id="0"/>
    </w:p>
    <w:sectPr w:rsidR="003C4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F42C9"/>
    <w:multiLevelType w:val="hybridMultilevel"/>
    <w:tmpl w:val="2CFABC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4F"/>
    <w:rsid w:val="000133FA"/>
    <w:rsid w:val="0028794E"/>
    <w:rsid w:val="002D41B4"/>
    <w:rsid w:val="003C444F"/>
    <w:rsid w:val="00697D5A"/>
    <w:rsid w:val="007821BD"/>
    <w:rsid w:val="0094669F"/>
    <w:rsid w:val="0098011F"/>
    <w:rsid w:val="00A27978"/>
    <w:rsid w:val="00A87F49"/>
    <w:rsid w:val="00AD2C9A"/>
    <w:rsid w:val="00B519FD"/>
    <w:rsid w:val="00CF22D1"/>
    <w:rsid w:val="00D04C56"/>
    <w:rsid w:val="00D73E78"/>
    <w:rsid w:val="00E04251"/>
    <w:rsid w:val="00E612E8"/>
    <w:rsid w:val="00F5272A"/>
    <w:rsid w:val="00F8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87D78-14A6-49CE-8C71-C1853072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44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C444F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94669F"/>
    <w:pPr>
      <w:ind w:left="720"/>
      <w:contextualSpacing/>
    </w:pPr>
    <w:rPr>
      <w:rFonts w:eastAsia="Calibri"/>
      <w:sz w:val="24"/>
      <w:szCs w:val="22"/>
      <w:lang w:eastAsia="en-US"/>
    </w:rPr>
  </w:style>
  <w:style w:type="character" w:customStyle="1" w:styleId="a4">
    <w:name w:val="Абзац списка Знак"/>
    <w:link w:val="a3"/>
    <w:uiPriority w:val="34"/>
    <w:rsid w:val="0094669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G. Sypko</dc:creator>
  <cp:keywords/>
  <dc:description/>
  <cp:lastModifiedBy>Svetlana L. Egorova</cp:lastModifiedBy>
  <cp:revision>8</cp:revision>
  <dcterms:created xsi:type="dcterms:W3CDTF">2018-06-25T03:34:00Z</dcterms:created>
  <dcterms:modified xsi:type="dcterms:W3CDTF">2021-05-21T04:54:00Z</dcterms:modified>
</cp:coreProperties>
</file>