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A2" w:rsidRPr="00C80887" w:rsidRDefault="00272FA2" w:rsidP="0027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971899" w:rsidRPr="004B4E50" w:rsidRDefault="00971899" w:rsidP="0097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E50">
        <w:rPr>
          <w:rFonts w:ascii="Times New Roman" w:hAnsi="Times New Roman" w:cs="Times New Roman"/>
          <w:sz w:val="28"/>
          <w:szCs w:val="28"/>
        </w:rPr>
        <w:t>«Проверка соблюдения законодательства и целевого (эффективного) использования средств областного бюджета, выделенных на мероприятия подпрограммы «Стимулирование инвестиций в основной капитал» государственной программы «Развитие промышленности Кузбасса», утвержденной постановлением Коллегии Администрации Кемеровской области от 28.09.2018 № 407 за 2020 год»</w:t>
      </w:r>
    </w:p>
    <w:p w:rsidR="00272FA2" w:rsidRPr="00C80887" w:rsidRDefault="00272FA2" w:rsidP="00272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88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:rsidR="00272FA2" w:rsidRPr="00246819" w:rsidRDefault="00272FA2" w:rsidP="0027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72FA2" w:rsidRPr="00246819" w:rsidRDefault="00272FA2" w:rsidP="00272F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 w:rsidR="00971899" w:rsidRPr="009718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- Кузбасса на 2021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272FA2" w:rsidRPr="00246819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FA2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272FA2" w:rsidRPr="00246819" w:rsidRDefault="00971899" w:rsidP="00272F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B5A42">
        <w:rPr>
          <w:rFonts w:ascii="Times New Roman" w:hAnsi="Times New Roman" w:cs="Times New Roman"/>
          <w:color w:val="000000"/>
          <w:sz w:val="28"/>
          <w:szCs w:val="28"/>
        </w:rPr>
        <w:t>роверка ц</w:t>
      </w:r>
      <w:r w:rsidRPr="002B5A42">
        <w:rPr>
          <w:rFonts w:ascii="Times New Roman" w:hAnsi="Times New Roman" w:cs="Times New Roman"/>
          <w:sz w:val="28"/>
          <w:szCs w:val="28"/>
        </w:rPr>
        <w:t xml:space="preserve">елевого и эффективного использования бюджетных средств, выделенных на реализацию мероприятий </w:t>
      </w:r>
      <w:r w:rsidRPr="004B4E50">
        <w:rPr>
          <w:rFonts w:ascii="Times New Roman" w:hAnsi="Times New Roman" w:cs="Times New Roman"/>
          <w:sz w:val="28"/>
          <w:szCs w:val="28"/>
        </w:rPr>
        <w:t xml:space="preserve">подпрограммы «Стимулирование инвестиций в основной капитал» </w:t>
      </w:r>
      <w:r w:rsidRPr="002B5A42">
        <w:rPr>
          <w:rFonts w:ascii="Times New Roman" w:hAnsi="Times New Roman" w:cs="Times New Roman"/>
          <w:sz w:val="28"/>
          <w:szCs w:val="28"/>
        </w:rPr>
        <w:t>госпрограммы.</w:t>
      </w:r>
    </w:p>
    <w:p w:rsidR="00971899" w:rsidRDefault="00971899" w:rsidP="00272FA2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FA2" w:rsidRDefault="00272FA2" w:rsidP="00272FA2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971899" w:rsidRDefault="00971899" w:rsidP="0097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0337D"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 w:rsidRPr="0000337D">
        <w:rPr>
          <w:rFonts w:ascii="Times New Roman" w:hAnsi="Times New Roman" w:cs="Times New Roman"/>
          <w:sz w:val="28"/>
          <w:szCs w:val="28"/>
        </w:rPr>
        <w:t xml:space="preserve"> областного бюджета, выделенные </w:t>
      </w:r>
      <w:r w:rsidRPr="00D42A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из областного бюджета в рамках </w:t>
      </w:r>
      <w:r w:rsidRPr="004B4E50">
        <w:rPr>
          <w:rFonts w:ascii="Times New Roman" w:hAnsi="Times New Roman" w:cs="Times New Roman"/>
          <w:sz w:val="28"/>
          <w:szCs w:val="28"/>
        </w:rPr>
        <w:t>подпрограммы «Стимулирование инвестиций в основной капитал» государственной программы «Развитие промышленности Кузбасса»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1899" w:rsidRPr="002A22C8" w:rsidRDefault="00971899" w:rsidP="00971899">
      <w:pPr>
        <w:pStyle w:val="ConsPlusNormal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2A22C8">
        <w:rPr>
          <w:rFonts w:ascii="Times New Roman" w:hAnsi="Times New Roman" w:cs="Times New Roman"/>
          <w:b w:val="0"/>
          <w:sz w:val="28"/>
          <w:szCs w:val="28"/>
        </w:rPr>
        <w:t>тчет ответственного исполнителя госпрограммы Министерства промышленности и торговли Кузбасса и иных исполнителей госпрограммы, участвующих в реализации мероприятий подпрограммы «Стимулирование инвестиций в основной капитал», о реализации плановых мероприятий и достижении целевых показателей госпрограммы.</w:t>
      </w:r>
    </w:p>
    <w:p w:rsidR="00272FA2" w:rsidRPr="00246819" w:rsidRDefault="00272FA2" w:rsidP="0027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FA2" w:rsidRDefault="00272FA2" w:rsidP="0097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899" w:rsidRDefault="00971899" w:rsidP="0097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промышленности и торговли Кузбасса;</w:t>
      </w:r>
    </w:p>
    <w:p w:rsidR="00971899" w:rsidRDefault="00971899" w:rsidP="0097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Фонд развития промышленности Кузбасса.</w:t>
      </w:r>
    </w:p>
    <w:p w:rsidR="00971899" w:rsidRPr="0000337D" w:rsidRDefault="00971899" w:rsidP="009718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2FA2" w:rsidRPr="00246819" w:rsidRDefault="00272FA2" w:rsidP="0027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FA2" w:rsidRPr="00246819" w:rsidRDefault="00272FA2" w:rsidP="0027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245BED">
        <w:rPr>
          <w:rFonts w:ascii="Times New Roman" w:hAnsi="Times New Roman" w:cs="Times New Roman"/>
          <w:sz w:val="28"/>
          <w:szCs w:val="28"/>
        </w:rPr>
        <w:t>2020 год.</w:t>
      </w:r>
    </w:p>
    <w:p w:rsidR="00272FA2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72FA2" w:rsidRDefault="00272FA2" w:rsidP="00272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>В ходе проверки установлено следующее:</w:t>
      </w:r>
    </w:p>
    <w:p w:rsidR="00A9384F" w:rsidRDefault="00A9384F"/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 xml:space="preserve">1. В рамках реализации положений п.10 статьи 3 Закона Кемеровской области - Кузбасса от 03.07.2020 № 70-ОЗ в Министерстве промышленности </w:t>
      </w:r>
      <w:r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Pr="00BD1098">
        <w:rPr>
          <w:rFonts w:ascii="Times New Roman" w:hAnsi="Times New Roman" w:cs="Times New Roman"/>
          <w:sz w:val="28"/>
          <w:szCs w:val="28"/>
        </w:rPr>
        <w:t xml:space="preserve">Кузбасса отсутствуют ведомственные методические документы устанавливающие взаимосвязь между процессом стимулирования инвестиций в основной капитал промышленных предприятий и субсидиями, предоставляемыми из областного бюджета ФРП Кузбасса, определяющие конкретные условия и унифицированные требования к процессу </w:t>
      </w:r>
      <w:r w:rsidRPr="00BD1098">
        <w:rPr>
          <w:rFonts w:ascii="Times New Roman" w:hAnsi="Times New Roman" w:cs="Times New Roman"/>
          <w:sz w:val="28"/>
          <w:szCs w:val="28"/>
        </w:rPr>
        <w:lastRenderedPageBreak/>
        <w:t>стимулирования инвестиций в основной капитал предприятиями обрабатывающей промышленности региона, а также устанавливающие механизм координации подпрограммы 3 «Стимулирование инвестиций в основной капитал» с программами деятельности ФРП Кузбасса (программами финансирования фондом промышленных предприятий, инвестиционными проектами, планом финансово-хозяйственной деятельности);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2. Не подтверждена нормами федерального и (или) регионального законодатель</w:t>
      </w:r>
      <w:r>
        <w:rPr>
          <w:rFonts w:ascii="Times New Roman" w:hAnsi="Times New Roman" w:cs="Times New Roman"/>
          <w:sz w:val="28"/>
          <w:szCs w:val="28"/>
        </w:rPr>
        <w:t>ства обоснованность выбранных</w:t>
      </w:r>
      <w:r w:rsidRPr="00BD1098">
        <w:rPr>
          <w:rFonts w:ascii="Times New Roman" w:hAnsi="Times New Roman" w:cs="Times New Roman"/>
          <w:sz w:val="28"/>
          <w:szCs w:val="28"/>
        </w:rPr>
        <w:t xml:space="preserve"> показателей (индикаторов) Госпрограммы «Развитие промышленности Кузбасса» на 2019 – 2024 годы», утвержденной постановлением Коллегии Администрации Кемеровской области от 28.09.2018 № 407, позволяющих производить в рамках подпрограммы оценку степени достижения цели и решения задач по стимулированию инвестиций в основной капитал промышленных предприятий, реализующих инвестиционные проекты, направленные на обеспечение в регионе развития обрабатывающей промышленности.</w:t>
      </w:r>
    </w:p>
    <w:p w:rsidR="00971899" w:rsidRPr="00BD1098" w:rsidRDefault="00971899" w:rsidP="00971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3. Министерством не обеспечено соблюдение принципа промышленной политики, закрепленного в Законе № 488-ФЗ «О промышленной политике в Российской Федерации» (п. 2 ч. 3 ст. 4) - принципа «</w:t>
      </w:r>
      <w:r w:rsidRPr="00BD1098">
        <w:rPr>
          <w:rFonts w:ascii="Times New Roman" w:hAnsi="Times New Roman" w:cs="Times New Roman"/>
          <w:sz w:val="28"/>
          <w:szCs w:val="28"/>
          <w:u w:val="single"/>
        </w:rPr>
        <w:t>измеримости достижения целей развития промышленности и реализации мер стимулирования субъектов деятельности в сфере промышленности</w:t>
      </w:r>
      <w:r w:rsidRPr="00BD1098">
        <w:rPr>
          <w:rFonts w:ascii="Times New Roman" w:hAnsi="Times New Roman" w:cs="Times New Roman"/>
          <w:sz w:val="28"/>
          <w:szCs w:val="28"/>
        </w:rPr>
        <w:t>» т.к. на 2020 год (также, как и на 2019 год) по подпрограмме 3 «Стимулирование инвестиций в основной капитал» не были установлены цель и целевые показатели (индикаторы).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4. Анализом обоснованности показателей (индикаторов) на 2020 год по подпрограмме 3 установлено несоответствие Госпрограммы пункту 2.5.2. Положения о государственных программах Кемеровской области - Кузбасса, утвержденному Постановлением Коллегии Администрации Кемеровской области от 21.02.2013 № 58,-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отсутствует описание поставленной в государственной программе цели 3, определяющей конечный результат по приоритетному направлению государственной политики социально-экономического развития Кемеровской области – Кузбасса в сфере Развития промышленности Кузбасса и описания основного мероприятия 3.1, в связи с чем не определяется взаимосвязь цели реализации подпрограммы 3 (цель не определена), поставленной задачи 3 (обеспечение условий для стимулирования инвестиционной деятельности) с основным мероприятием 3.1. «Субсидии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098">
        <w:rPr>
          <w:rFonts w:ascii="Times New Roman" w:hAnsi="Times New Roman" w:cs="Times New Roman"/>
          <w:sz w:val="28"/>
          <w:szCs w:val="28"/>
        </w:rPr>
        <w:t>, и целевыми показателями по основному мероприятию (не установлены);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  <w:u w:val="single"/>
        </w:rPr>
        <w:t>Несоответствие в проверяемом периоде подпрограммы 3 требованиям формы приложений № 2 и 4 к Положению</w:t>
      </w:r>
      <w:r w:rsidRPr="00BD1098">
        <w:rPr>
          <w:rFonts w:ascii="Times New Roman" w:hAnsi="Times New Roman" w:cs="Times New Roman"/>
          <w:sz w:val="28"/>
          <w:szCs w:val="28"/>
        </w:rPr>
        <w:t xml:space="preserve"> о государственных программах Кемеровской области - Кузбасса свидетельствует о несоблюдении Министерством </w:t>
      </w:r>
      <w:r w:rsidRPr="00BD1098">
        <w:rPr>
          <w:rFonts w:ascii="Times New Roman" w:hAnsi="Times New Roman" w:cs="Times New Roman"/>
          <w:sz w:val="28"/>
          <w:szCs w:val="28"/>
          <w:u w:val="single"/>
        </w:rPr>
        <w:t>принципа</w:t>
      </w:r>
      <w:r w:rsidRPr="00BD1098">
        <w:rPr>
          <w:rFonts w:ascii="Times New Roman" w:hAnsi="Times New Roman" w:cs="Times New Roman"/>
          <w:sz w:val="28"/>
          <w:szCs w:val="28"/>
        </w:rPr>
        <w:t xml:space="preserve"> </w:t>
      </w:r>
      <w:r w:rsidRPr="00BD1098">
        <w:rPr>
          <w:rFonts w:ascii="Times New Roman" w:hAnsi="Times New Roman" w:cs="Times New Roman"/>
          <w:sz w:val="28"/>
          <w:szCs w:val="28"/>
          <w:u w:val="single"/>
        </w:rPr>
        <w:t xml:space="preserve">измеримости достижения целей развития </w:t>
      </w:r>
      <w:r w:rsidRPr="00BD1098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промышленности и реализации мер стимулирования субъектов деятельности в сфере промышленности.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5. Из общего объема субсидий, предоставленных из областного бюджета Министерством промышленности Кузбасса ФРП Кузбасса в 2020 году в размере 99 915,2 тыс. рублей (99,9% от плана – 100 000,0 тыс. рублей):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 xml:space="preserve">- предоставлено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BD1098">
        <w:rPr>
          <w:rFonts w:ascii="Times New Roman" w:hAnsi="Times New Roman" w:cs="Times New Roman"/>
          <w:sz w:val="28"/>
          <w:szCs w:val="28"/>
        </w:rPr>
        <w:t xml:space="preserve"> займов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D1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предприятиям в общем размере 106 9</w:t>
      </w:r>
      <w:r w:rsidRPr="00BD1098">
        <w:rPr>
          <w:rFonts w:ascii="Times New Roman" w:hAnsi="Times New Roman" w:cs="Times New Roman"/>
          <w:sz w:val="28"/>
          <w:szCs w:val="28"/>
        </w:rPr>
        <w:t>00,0 тыс. рублей</w:t>
      </w:r>
      <w:r>
        <w:rPr>
          <w:rFonts w:ascii="Times New Roman" w:hAnsi="Times New Roman" w:cs="Times New Roman"/>
          <w:sz w:val="28"/>
          <w:szCs w:val="28"/>
        </w:rPr>
        <w:t>, в том числе средства субсидии – 95 000,0 тыс. рублей, собственные средства Фонда – 11 900,0 тыс. рублей</w:t>
      </w:r>
      <w:r w:rsidRPr="00BD1098">
        <w:rPr>
          <w:rFonts w:ascii="Times New Roman" w:hAnsi="Times New Roman" w:cs="Times New Roman"/>
          <w:sz w:val="28"/>
          <w:szCs w:val="28"/>
        </w:rPr>
        <w:t>;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 объем инвестиций промышленных предприятий, получивших поддержку в ФРП Кузбасса, составил 59 940,0 тыс. рублей, или 60,0% от общего размера займов, выданных фондом в 2020 году.</w:t>
      </w:r>
    </w:p>
    <w:p w:rsidR="00971899" w:rsidRPr="00BD1098" w:rsidRDefault="00971899" w:rsidP="009718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Субсидия Министерством перечислялась в соответствии с установленным графиком.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6. Проверкой соответствия объемов доведенных бюджетных ассигнований и лимитов бюджетных обязательств объемам, предусмотренным на 2020 год законом Кемеровской области - Кузбасса об областном бюджете от 11.12.2019 № 137-ОЗ и Госпрограммой, нарушений не установлено. Министерством при исполнении областного бюджета соблюдены нормы бюджетного законодательства.</w:t>
      </w:r>
    </w:p>
    <w:p w:rsidR="00971899" w:rsidRPr="00BD1098" w:rsidRDefault="00971899" w:rsidP="0097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7. Оценкой соответствия Порядка предоставления субсидии Фонду развития промышленности Кемеровской области, утвержденного постановлением Коллегии Администрации Кемеровской области от 07.03.2019 № 147 требованиям нормативных правовых актов, установлено отсутствие в Порядке № 147 отдельных положений, предусмотренных Постановлением Правительства РФ от 07.05.2017 № 541 (ред. от 12.09.2019)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а также включение в него положений без учета норм отраслевого законодательства, установленных в Федеральном законе от 31.12.2014 № 488-ФЗ «О промышленной политике в Российской Федерации»: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bCs/>
          <w:sz w:val="28"/>
          <w:szCs w:val="28"/>
        </w:rPr>
        <w:t>1) не установлены требования к предоставлению средств иным лицам</w:t>
      </w:r>
      <w:r w:rsidRPr="00BD109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 не установлены категории и критерии отбора получателей субсидий;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 не установлены результаты</w:t>
      </w:r>
      <w:r w:rsidRPr="00BD1098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субсидии, которые должны быть конкретными, измеримыми и соответствовать</w:t>
      </w:r>
      <w:r w:rsidRPr="00BD1098">
        <w:rPr>
          <w:rFonts w:ascii="Times New Roman" w:hAnsi="Times New Roman" w:cs="Times New Roman"/>
          <w:sz w:val="28"/>
          <w:szCs w:val="28"/>
        </w:rPr>
        <w:t xml:space="preserve"> результатам федеральных или региональных проектов,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проектов, значения которых устанавливаются в соглашениях; 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lastRenderedPageBreak/>
        <w:t>2) не определен порядок, а также сроки и формы представления получателем субсидии отчетности о достижении результатов, показателей, и право главного распорядителя как получателя бюджетных средств устанавливать в соглашении сроки и формы представления получателем субс</w:t>
      </w:r>
      <w:r>
        <w:rPr>
          <w:rFonts w:ascii="Times New Roman" w:hAnsi="Times New Roman" w:cs="Times New Roman"/>
          <w:sz w:val="28"/>
          <w:szCs w:val="28"/>
        </w:rPr>
        <w:t>идии дополнительной отчетности;</w:t>
      </w:r>
    </w:p>
    <w:p w:rsidR="00971899" w:rsidRPr="00BD1098" w:rsidRDefault="00971899" w:rsidP="0097189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3) в пункте 1.3. «Общих положений» Порядка №147 цель предоставления субсидии - «</w:t>
      </w:r>
      <w:r w:rsidRPr="00BD1098">
        <w:rPr>
          <w:rFonts w:ascii="Times New Roman" w:hAnsi="Times New Roman" w:cs="Times New Roman"/>
          <w:sz w:val="28"/>
          <w:szCs w:val="28"/>
          <w:u w:val="single"/>
        </w:rPr>
        <w:t>поддержка промышленной деятельности», определена без указания наименования государственной программы (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промышленности Кузбасса»)</w:t>
      </w:r>
      <w:r w:rsidRPr="00BD1098">
        <w:rPr>
          <w:rFonts w:ascii="Times New Roman" w:hAnsi="Times New Roman" w:cs="Times New Roman"/>
          <w:sz w:val="28"/>
          <w:szCs w:val="28"/>
        </w:rPr>
        <w:t xml:space="preserve">, в целях реализации которой она предоставляется, также она </w:t>
      </w:r>
      <w:r w:rsidRPr="00BD1098">
        <w:rPr>
          <w:rFonts w:ascii="Times New Roman" w:hAnsi="Times New Roman" w:cs="Times New Roman"/>
          <w:sz w:val="28"/>
          <w:szCs w:val="28"/>
          <w:u w:val="single"/>
        </w:rPr>
        <w:t xml:space="preserve">не соответствует цели предоставления субсидии, </w:t>
      </w:r>
      <w:r w:rsidRPr="00BD1098">
        <w:rPr>
          <w:rFonts w:ascii="Times New Roman" w:hAnsi="Times New Roman" w:cs="Times New Roman"/>
          <w:sz w:val="28"/>
          <w:szCs w:val="28"/>
        </w:rPr>
        <w:t xml:space="preserve">утвержденной, 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а) в Законе Кемеровской области от 11.12.2019 № 137-ОЗ (ред. от 23.12.2020) «Об областном бюджете на 2020 год и на плановый период 2021 и 2022 годов» (</w:t>
      </w:r>
      <w:proofErr w:type="spellStart"/>
      <w:r w:rsidRPr="00BD109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D1098">
        <w:rPr>
          <w:rFonts w:ascii="Times New Roman" w:hAnsi="Times New Roman" w:cs="Times New Roman"/>
          <w:sz w:val="28"/>
          <w:szCs w:val="28"/>
        </w:rPr>
        <w:t xml:space="preserve">. 15 пункта 2 статьи 17); </w:t>
      </w:r>
    </w:p>
    <w:p w:rsidR="00971899" w:rsidRPr="00BD1098" w:rsidRDefault="00971899" w:rsidP="0097189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98">
        <w:rPr>
          <w:rFonts w:ascii="Times New Roman" w:hAnsi="Times New Roman" w:cs="Times New Roman"/>
          <w:sz w:val="28"/>
          <w:szCs w:val="28"/>
        </w:rPr>
        <w:t xml:space="preserve">б) в основном мероприятии 3.1. и в мероприятии 3.1.1. 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«Стимулирование инвестиций в основной капитал» Госпрограммы;</w:t>
      </w:r>
    </w:p>
    <w:p w:rsidR="00971899" w:rsidRDefault="00971899" w:rsidP="0097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 определены условия, порядок предоставления субсидии и определения объема субсидии с указанием размера субсидии и (или) порядка расчета размера субсидии с указанием информации, обосновывающей ее размер (формулы расчета и порядок их применения и (или) нормативы затрат, статистические данные и иная информация исходя из целей предоставления субсидии);</w:t>
      </w:r>
    </w:p>
    <w:p w:rsidR="00971899" w:rsidRPr="00DC216C" w:rsidRDefault="00971899" w:rsidP="0097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 выделены отдельные механизмы предоставления субсидии на исполнение полномочий: 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сфере промышленной политики,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488-ФЗ </w:t>
      </w:r>
      <w:r w:rsidRPr="00BD1098">
        <w:rPr>
          <w:rFonts w:ascii="Times New Roman" w:hAnsi="Times New Roman" w:cs="Times New Roman"/>
          <w:sz w:val="28"/>
          <w:szCs w:val="28"/>
        </w:rPr>
        <w:t xml:space="preserve">«О промышленной политике в Российской Федерации» 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 по направлению расходов КБК 0412 23300 7953Ж,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реализации мероприятий, связанных с предотвращением влияния ухудшения экономической ситуации за счет бюджетных ассигнований.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 xml:space="preserve">8. 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требований, установленных </w:t>
      </w:r>
      <w:hyperlink r:id="rId4" w:history="1">
        <w:r w:rsidRPr="00BD1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третьим пункта 2 статьи 78.1</w:t>
        </w:r>
      </w:hyperlink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BD1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13 пункта 1 статьи 158</w:t>
        </w:r>
      </w:hyperlink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пунктом 9 статьи 11  Федерального закона от 31.12.2014 № 488-ФЗ «О промышленной политике в Российской Федерации», </w:t>
      </w:r>
      <w:hyperlink r:id="rId6" w:history="1">
        <w:r w:rsidRPr="00BD1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2</w:t>
        </w:r>
      </w:hyperlink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D10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</w:t>
        </w:r>
      </w:hyperlink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7 мая 2017 г.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- </w:t>
      </w:r>
      <w:r w:rsidRPr="00BD1098">
        <w:rPr>
          <w:rFonts w:ascii="Times New Roman" w:hAnsi="Times New Roman" w:cs="Times New Roman"/>
          <w:sz w:val="28"/>
          <w:szCs w:val="28"/>
        </w:rPr>
        <w:t>требование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BD1098">
        <w:rPr>
          <w:rFonts w:ascii="Times New Roman" w:hAnsi="Times New Roman" w:cs="Times New Roman"/>
          <w:sz w:val="28"/>
          <w:szCs w:val="28"/>
        </w:rPr>
        <w:t xml:space="preserve">осуществлении операций с бюджетными средствами исключительно на лицевых счетах, открываемых в территориальном органе Федерального казначейства или финансовом органе субъекта Российской </w:t>
      </w:r>
      <w:r w:rsidRPr="00BD109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098">
        <w:rPr>
          <w:rFonts w:ascii="Times New Roman" w:hAnsi="Times New Roman" w:cs="Times New Roman"/>
          <w:sz w:val="28"/>
          <w:szCs w:val="28"/>
        </w:rPr>
        <w:t>не нашло отражение в региональном 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(Закон </w:t>
      </w:r>
      <w:r w:rsidRPr="003273A6">
        <w:rPr>
          <w:rFonts w:ascii="Times New Roman" w:hAnsi="Times New Roman" w:cs="Times New Roman"/>
          <w:sz w:val="28"/>
          <w:szCs w:val="28"/>
        </w:rPr>
        <w:t>Кемеровской области - Кузбасса от 03.07.2020 № 70-ОЗ «О промышленной политике в Кемеровской области - Кузбассе»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1098">
        <w:rPr>
          <w:rFonts w:ascii="Times New Roman" w:hAnsi="Times New Roman" w:cs="Times New Roman"/>
          <w:sz w:val="28"/>
          <w:szCs w:val="28"/>
        </w:rPr>
        <w:t>, и как следствие, -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 </w:t>
      </w:r>
      <w:r w:rsidRPr="00BD1098">
        <w:rPr>
          <w:rFonts w:ascii="Times New Roman" w:hAnsi="Times New Roman" w:cs="Times New Roman"/>
          <w:sz w:val="28"/>
          <w:szCs w:val="28"/>
        </w:rPr>
        <w:t xml:space="preserve">от 30.01.2020 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1, заключенном между </w:t>
      </w:r>
      <w:r w:rsidRPr="00BD1098">
        <w:rPr>
          <w:rFonts w:ascii="Times New Roman" w:hAnsi="Times New Roman" w:cs="Times New Roman"/>
          <w:sz w:val="28"/>
          <w:szCs w:val="28"/>
        </w:rPr>
        <w:t>Министерством промышленности Кузбасса и ФРП Кузбасса,</w:t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BD1098">
        <w:rPr>
          <w:rFonts w:ascii="Times New Roman" w:hAnsi="Times New Roman" w:cs="Times New Roman"/>
          <w:sz w:val="28"/>
          <w:szCs w:val="28"/>
        </w:rPr>
        <w:t>договорах о предоставлении целевого займа, заключенных в 2020 году между ФРП Кузбасса и организациями-заемщиками.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BD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нарушение норм </w:t>
      </w:r>
      <w:proofErr w:type="spellStart"/>
      <w:r w:rsidRPr="00BD109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D1098">
        <w:rPr>
          <w:rFonts w:ascii="Times New Roman" w:hAnsi="Times New Roman" w:cs="Times New Roman"/>
          <w:sz w:val="28"/>
          <w:szCs w:val="28"/>
        </w:rPr>
        <w:t>. 4,5,7 статьи 4 Закона № 488-ФЗ «О промышленной политике в Российской Федерации» в Соглашении от 30.01.2020 № 1 отсутствуют условия, учитывающие реализацию следующих принципов промышленной политики: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98">
        <w:rPr>
          <w:rFonts w:ascii="Times New Roman" w:hAnsi="Times New Roman" w:cs="Times New Roman"/>
          <w:bCs/>
          <w:sz w:val="28"/>
          <w:szCs w:val="28"/>
        </w:rPr>
        <w:t xml:space="preserve">- «применение мер стимулирования деятельности в сфере промышленности для достижения показателей и индикаторов, установленных документами стратегического планирования»; 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</w:t>
      </w:r>
      <w:r w:rsidRPr="00BD1098">
        <w:rPr>
          <w:rFonts w:ascii="Times New Roman" w:hAnsi="Times New Roman" w:cs="Times New Roman"/>
          <w:bCs/>
          <w:sz w:val="28"/>
          <w:szCs w:val="28"/>
        </w:rPr>
        <w:t xml:space="preserve"> «координация мер стимулирования деятельности в сфере промышленности, осуществляемых органами государственной власти»; 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</w:t>
      </w:r>
      <w:r w:rsidRPr="00BD1098">
        <w:rPr>
          <w:rFonts w:ascii="Times New Roman" w:hAnsi="Times New Roman" w:cs="Times New Roman"/>
          <w:bCs/>
          <w:sz w:val="28"/>
          <w:szCs w:val="28"/>
        </w:rPr>
        <w:t xml:space="preserve"> «обеспеченность ресурсами и их концентрация на развитии приорит</w:t>
      </w:r>
      <w:r>
        <w:rPr>
          <w:rFonts w:ascii="Times New Roman" w:hAnsi="Times New Roman" w:cs="Times New Roman"/>
          <w:bCs/>
          <w:sz w:val="28"/>
          <w:szCs w:val="28"/>
        </w:rPr>
        <w:t>етных отраслей промышленности».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1098">
        <w:rPr>
          <w:rFonts w:ascii="Times New Roman" w:hAnsi="Times New Roman" w:cs="Times New Roman"/>
          <w:sz w:val="28"/>
          <w:szCs w:val="28"/>
        </w:rPr>
        <w:t>. Информация о результативности реализации подпрограммы «Стимулирование инвестиций в основной капитал» Госпрограммы не подтверждается отчетными данными ФРП Кузбасса: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 по объему инвестиций промышленных предприятий, получивших поддержку по данным Пояснительной записки к Отчету Министерства за 2020 год 80 500,0 тыс. рублей по данным ФРП Кузбасса 59 940,0 тыс. рублей;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- по данным Пояснительной записки к Отчету Министерства за 2020 год, - предприятия, получившие поддержку, создали и сохранили более 200 рабочих мест в отчетности ФРП Кузбасса показатель не предусмотрен;</w:t>
      </w:r>
    </w:p>
    <w:p w:rsidR="00971899" w:rsidRPr="00BD1098" w:rsidRDefault="00971899" w:rsidP="00971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098">
        <w:rPr>
          <w:rFonts w:ascii="Times New Roman" w:hAnsi="Times New Roman" w:cs="Times New Roman"/>
          <w:sz w:val="28"/>
          <w:szCs w:val="28"/>
        </w:rPr>
        <w:t>- по данным Пояснительной записки к Отчету Министерства за 2020 год увеличение объема производства промышленной продукции на предприятиях, получивших поддержку ФРП Кузбасса, увеличен на 1 300 000,0 тыс. рублей и обеспечена ими уплата налогов в сумме 109 000,0 тыс. рублей, в отчетности ФРП Кузбасса эти показатели не предусмотрены.</w:t>
      </w:r>
    </w:p>
    <w:p w:rsidR="00971899" w:rsidRPr="00BD1098" w:rsidRDefault="00971899" w:rsidP="0097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D109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Pr="00BD109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Во всех «Порядках предоставления финансовой поддержки», утвержденных Наблюдательным Советом ФРП Кузбасса, присутствует ссылка на соответствующие наименования программ, по которым предоставляется финансовая поддержка. «Программы» упоминаются в контексте локальных нормативных актов ФРП Кузбасса как отдельные самостоятельные документы, регламентирующие предоставление финансовой поддержки. При этом такие «программы» в качестве локального нормативного акта Фондом не принимались. </w:t>
      </w:r>
    </w:p>
    <w:p w:rsidR="00971899" w:rsidRPr="00BD1098" w:rsidRDefault="00971899" w:rsidP="0097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098">
        <w:rPr>
          <w:rFonts w:ascii="Times New Roman" w:hAnsi="Times New Roman" w:cs="Times New Roman"/>
          <w:sz w:val="28"/>
          <w:szCs w:val="28"/>
        </w:rPr>
        <w:t xml:space="preserve">. По данным бухгалтерского учета ФРП Кузбасса, в 2020 году выдано целевых займов на сумму 106 900,0 тыс. рублей, погашена заемщиками сумма основного долга в размере 19 305,4 тыс. рублей (с учетом частичного погашения задолженности по целевым займам, выданным в 2019 году в размере 10 217,4 тыс. рублей). По состоянию на 01.01.2021 года </w:t>
      </w:r>
      <w:r>
        <w:rPr>
          <w:rFonts w:ascii="Times New Roman" w:hAnsi="Times New Roman" w:cs="Times New Roman"/>
          <w:sz w:val="28"/>
          <w:szCs w:val="28"/>
        </w:rPr>
        <w:t xml:space="preserve">остаток </w:t>
      </w:r>
      <w:r w:rsidRPr="00BD1098"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1098"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>вленных целевых займов составил</w:t>
      </w:r>
      <w:r w:rsidRPr="00BD1098">
        <w:rPr>
          <w:rFonts w:ascii="Times New Roman" w:hAnsi="Times New Roman" w:cs="Times New Roman"/>
          <w:sz w:val="28"/>
          <w:szCs w:val="28"/>
        </w:rPr>
        <w:t xml:space="preserve"> 107 594,6 тыс. рублей.</w:t>
      </w:r>
    </w:p>
    <w:p w:rsidR="00971899" w:rsidRPr="00BD1098" w:rsidRDefault="00971899" w:rsidP="009718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D10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определении взаимосвязи задачи, установленной подпрограммой «Стимулирование инвестиций в основной капитал» Госпрограммы и направлением целевого использования средств, предусмотренных Фондом в договорах займа, установлено следующее.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 xml:space="preserve">В 2020 году Фондом был предоставлен ООО «Мебель СПВ» целевой </w:t>
      </w:r>
      <w:proofErr w:type="spellStart"/>
      <w:r w:rsidRPr="00BD1098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BD1098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hAnsi="Times New Roman" w:cs="Times New Roman"/>
          <w:sz w:val="28"/>
          <w:szCs w:val="28"/>
        </w:rPr>
        <w:t>от 27.05.2020 № 03/ДЦЗ-БИЗ на</w:t>
      </w:r>
      <w:r w:rsidRPr="00BD1098">
        <w:rPr>
          <w:rFonts w:ascii="Times New Roman" w:hAnsi="Times New Roman" w:cs="Times New Roman"/>
          <w:sz w:val="28"/>
          <w:szCs w:val="28"/>
        </w:rPr>
        <w:t xml:space="preserve"> приобретение материалов и услуг, необходимых для выпуска товарной продукции - </w:t>
      </w:r>
      <w:proofErr w:type="spellStart"/>
      <w:r w:rsidRPr="00BD1098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BD1098">
        <w:rPr>
          <w:rFonts w:ascii="Times New Roman" w:hAnsi="Times New Roman" w:cs="Times New Roman"/>
          <w:sz w:val="28"/>
          <w:szCs w:val="28"/>
        </w:rPr>
        <w:t xml:space="preserve"> воздуха, что противоречит целям и задачам, установленным подпрограммой «Стимулирование инвестиций в основной капитал» Госпрограммы, согласно которым средства финансовой поддержки должны быть направлены исключительно на инвестиции в основной капитал.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1098">
        <w:rPr>
          <w:rFonts w:ascii="Times New Roman" w:hAnsi="Times New Roman" w:cs="Times New Roman"/>
          <w:sz w:val="28"/>
          <w:szCs w:val="28"/>
        </w:rPr>
        <w:t xml:space="preserve">. При сопоставлении Госпрограммы и внутренних документов ФРП Кузбасса установлено их несоответствие по некоторым позициям. 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Так, согласно п. 2.1.9 «Порядка предоставления ФРП-Кузбасса займов субъектам деятельности в сфере промышленности» (утвержден наблюдательным советом, протокол от 20.03.2019 № 02); п. 3 «Порядка предоставления финансовой поддержки по порядку «Бизнес-оборот»» (утвержден наблюдательным советом, протокол от 17.10.2019 № 06 с изменениями от 15.10.2020, протокол № 09) Фондом производится заемное финансирование субъектов деятельности в сфере промышленности, которые осуществляют свою деятельность, в частности, в обрабатывающих отраслях российской промышленности по классу ОКВЭД  10 «</w:t>
      </w:r>
      <w:r w:rsidRPr="00BD1098">
        <w:rPr>
          <w:rFonts w:ascii="Times New Roman" w:hAnsi="Times New Roman" w:cs="Times New Roman"/>
          <w:bCs/>
          <w:iCs/>
          <w:sz w:val="28"/>
          <w:szCs w:val="28"/>
        </w:rPr>
        <w:t xml:space="preserve">Производство пищевых продуктов» (в части промышленных биотехнологий). Данное положение внутренних документов Фонда противоречит ограничению, установленному Госпрограммой и Порядком № 147, на предоставление займов организациям, осуществляющим деятельность в сфере производства пищевых продуктов (класс 10 </w:t>
      </w:r>
      <w:r w:rsidRPr="00BD1098">
        <w:rPr>
          <w:rFonts w:ascii="Times New Roman" w:hAnsi="Times New Roman" w:cs="Times New Roman"/>
          <w:sz w:val="28"/>
          <w:szCs w:val="28"/>
        </w:rPr>
        <w:t xml:space="preserve">ОКВЭД 029-2014 </w:t>
      </w:r>
      <w:r w:rsidRPr="00BD1098">
        <w:rPr>
          <w:rFonts w:ascii="Times New Roman" w:hAnsi="Times New Roman" w:cs="Times New Roman"/>
          <w:bCs/>
          <w:iCs/>
          <w:sz w:val="28"/>
          <w:szCs w:val="28"/>
        </w:rPr>
        <w:t>в полном объеме, без выделения групп/подгрупп).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bCs/>
          <w:iCs/>
          <w:sz w:val="28"/>
          <w:szCs w:val="28"/>
        </w:rPr>
        <w:t xml:space="preserve">Займы организациям, осуществляющим деятельность в сфере производства пищевых продуктов (класс 10 </w:t>
      </w:r>
      <w:r w:rsidRPr="00BD1098">
        <w:rPr>
          <w:rFonts w:ascii="Times New Roman" w:hAnsi="Times New Roman" w:cs="Times New Roman"/>
          <w:sz w:val="28"/>
          <w:szCs w:val="28"/>
        </w:rPr>
        <w:t>ОКВЭД 029-2014), в 2020 году Фондом не выдавались.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1098">
        <w:rPr>
          <w:rFonts w:ascii="Times New Roman" w:hAnsi="Times New Roman" w:cs="Times New Roman"/>
          <w:sz w:val="28"/>
          <w:szCs w:val="28"/>
        </w:rPr>
        <w:t xml:space="preserve">. По условиям заключаемых ФРП Кузбасса договоров займа достижение целевых показателей эффективности использования займа устанавливается заемщику после начала реализации проекта. На 2020 год установлены целевые показатели только по займам, выданным в соответствии с «Порядком предоставления финансовой поддержки по порядку «Борьба с инфекционными заболеваниями», утвержденного наблюдательным советом </w:t>
      </w:r>
      <w:r w:rsidRPr="00BD1098">
        <w:rPr>
          <w:rFonts w:ascii="Times New Roman" w:hAnsi="Times New Roman" w:cs="Times New Roman"/>
          <w:sz w:val="28"/>
          <w:szCs w:val="28"/>
        </w:rPr>
        <w:lastRenderedPageBreak/>
        <w:t>(протокол от 15.04.2020 №03). По займам, выданным в 2020 году в соответствии с иными «Порядками предоставления финансовой поддержки», целевые показатели эффективности использования займа установлены начиная с 2021 года.</w:t>
      </w:r>
    </w:p>
    <w:p w:rsidR="00971899" w:rsidRPr="00BD1098" w:rsidRDefault="00971899" w:rsidP="0097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По данным отчетов заемщиков все установленные показатели эффективности использования займа достигнуты. К отчетам о целевых показателях заемщиками приложены пояснительная записка и документы, подтверждающие достижение целевых показателей.</w:t>
      </w:r>
    </w:p>
    <w:p w:rsidR="00971899" w:rsidRPr="00BD1098" w:rsidRDefault="00971899" w:rsidP="00971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D1098">
        <w:rPr>
          <w:rFonts w:ascii="Times New Roman" w:hAnsi="Times New Roman" w:cs="Times New Roman"/>
          <w:sz w:val="28"/>
          <w:szCs w:val="28"/>
        </w:rPr>
        <w:t>. Проверкой достоверности Отчета о достижении показателей результативности предоставления субсидии ФРП Кузбасса за 2020 год, предоставленного с соблюдением срока, установленного пунктом 4.3.7.2 Соглашения от 30.01.2020 №1, установлено достижение с превышением плана по всем показателям результативности.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 xml:space="preserve">Вместе с тем, не подтверждена эффективность деятельности ФРП Кузбасса в 2020 году, привлеченного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BD1098">
        <w:rPr>
          <w:rFonts w:ascii="Times New Roman" w:hAnsi="Times New Roman" w:cs="Times New Roman"/>
          <w:sz w:val="28"/>
          <w:szCs w:val="28"/>
        </w:rPr>
        <w:t xml:space="preserve"> в качестве организации инфраструктуры в рамках реализации программных мероприятий «К решению задач по увеличению объема прямых инвестиций и поддержки реализации инвестиционных проектов» в приоритетных отраслях обрабатывающей промышленности в соответствии со Стратегией социально-экономического развития Кемеровской области - Кузбасса на период до 2035 года, утвержденной Законом Кемеровской области от 26.12.2018 № 122-ОЗ (Раздел 5. Механизм управления реализацией стратегии - 2035 посредством мер финансового характера) и в соответствии со «Сводной стратегией развития обрабатывающей промышленности Российской Федерации до 2024 года и на период до 2035 года», утвержденной Распоряжением Правительства РФ от 06.06.2020 № 1512-р.</w:t>
      </w:r>
    </w:p>
    <w:p w:rsidR="00971899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D1098">
        <w:rPr>
          <w:rFonts w:ascii="Times New Roman" w:hAnsi="Times New Roman" w:cs="Times New Roman"/>
          <w:sz w:val="28"/>
          <w:szCs w:val="28"/>
        </w:rPr>
        <w:t>. Используемый ФРП Кузбасса механизм стимулирования привлечения инвестиций посредством предоставления льготных займов не удовлетворяет современным потребностям региона в необходимом объеме инвестиций в основной капитал предприятий обрабатывающей промышленности Кузбасса, необходимом в соответствии со «Сводной стратегией развития обрабатывающей промышленности Российской Федерации до 2024 года и на период до 2035 года», утвержденной Распоряжением Правительства РФ от 06.06.2020 № 1512-р, для создания в обрабатывающей промышленности высокопроизводительных экспортно- ориентированных секторов, развивающихся на основе современных технологий и обеспеченных квалифицированными кадрами.</w:t>
      </w: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899" w:rsidRPr="00BD1098" w:rsidRDefault="00971899" w:rsidP="0097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D1098">
        <w:rPr>
          <w:rFonts w:ascii="Times New Roman" w:hAnsi="Times New Roman" w:cs="Times New Roman"/>
          <w:sz w:val="28"/>
          <w:szCs w:val="28"/>
        </w:rPr>
        <w:t>. Установленные проверкой нарушения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</w:t>
      </w:r>
      <w:r>
        <w:rPr>
          <w:rFonts w:ascii="Times New Roman" w:hAnsi="Times New Roman" w:cs="Times New Roman"/>
          <w:sz w:val="28"/>
          <w:szCs w:val="28"/>
        </w:rPr>
        <w:t>и (муниципальными) учреждениями</w:t>
      </w:r>
      <w:r w:rsidRPr="00BD1098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7 </w:t>
      </w:r>
      <w:r w:rsidRPr="00BD1098">
        <w:rPr>
          <w:rFonts w:ascii="Times New Roman" w:hAnsi="Times New Roman" w:cs="Times New Roman"/>
          <w:sz w:val="28"/>
          <w:szCs w:val="28"/>
        </w:rPr>
        <w:lastRenderedPageBreak/>
        <w:t xml:space="preserve">мая 2017 г. № 541, не соблюдение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BD1098">
        <w:rPr>
          <w:rFonts w:ascii="Times New Roman" w:hAnsi="Times New Roman" w:cs="Times New Roman"/>
          <w:sz w:val="28"/>
          <w:szCs w:val="28"/>
        </w:rPr>
        <w:t xml:space="preserve"> при формировании условий соглашения о предоставлении субсидии рекомендаций главного финансового управления Кемеровской области, установленных в приказе от 09.01.2018 №1, а также отсутствие целевых показателей (индикаторов) и результатов, предусматривающих стимулирование инвестиционной активности и обеспечение доступности ресурсов, а также снижение кредитной нагрузки в соответствии со «Сводной стратегией развития обрабатывающей промышленности Российской Федерации до 2024 года и на период до 2035 года», влияют на используемый Фондом развития промышленности Кузбасса, механизм предоставления льготных займов, создающий высокий уровень рисков по достижению стратегических целей развития в сфере обрабатывающей промышленности Кузбасса, и по привлечению предприятиями обрабатывающей промышленности за 2019 - 2021 годы частных инвестиций в основной капитал в установленном государственной программой Кемеровской области - Кузбасса «Развитие промышленности Кузбасса» объеме 192,0 млрд.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09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971899" w:rsidRPr="00BD1098" w:rsidRDefault="00971899" w:rsidP="0097189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8">
        <w:rPr>
          <w:rFonts w:ascii="Times New Roman" w:hAnsi="Times New Roman" w:cs="Times New Roman"/>
          <w:sz w:val="28"/>
          <w:szCs w:val="28"/>
        </w:rPr>
        <w:t>В результате на фоне сохраняющейся тенденции недостаточного финансирования (средства Фонда развития промышленности Кузбасса направленные на льготные займы в 2020 году – 106,9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098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098">
        <w:rPr>
          <w:rFonts w:ascii="Times New Roman" w:hAnsi="Times New Roman" w:cs="Times New Roman"/>
          <w:sz w:val="28"/>
          <w:szCs w:val="28"/>
        </w:rPr>
        <w:t xml:space="preserve"> объем частных инвестиций за 2020 год – 59,0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098">
        <w:rPr>
          <w:rFonts w:ascii="Times New Roman" w:hAnsi="Times New Roman" w:cs="Times New Roman"/>
          <w:sz w:val="28"/>
          <w:szCs w:val="28"/>
        </w:rPr>
        <w:t>рублей) возможно возникновение неблагоприятных последствий не только в виде низких темпов развития обрабатывающих отраслей промышленности Кемеровской области - Кузбасса, технологического обновления производств на базе новых энергосберегающих, экологически безопасных технологий инновационного развития, модернизации и технического переоснащения, освоения новой конкурентоспособной импортозамещающей продукции, материалов, технологий, но и неэффектив</w:t>
      </w:r>
      <w:r>
        <w:rPr>
          <w:rFonts w:ascii="Times New Roman" w:hAnsi="Times New Roman" w:cs="Times New Roman"/>
          <w:sz w:val="28"/>
          <w:szCs w:val="28"/>
        </w:rPr>
        <w:t>ного использования Министерством</w:t>
      </w:r>
      <w:r w:rsidRPr="00BD1098">
        <w:rPr>
          <w:rFonts w:ascii="Times New Roman" w:hAnsi="Times New Roman" w:cs="Times New Roman"/>
          <w:sz w:val="28"/>
          <w:szCs w:val="28"/>
        </w:rPr>
        <w:t xml:space="preserve"> бюджетных средств, предоставляемых Фонду развития промышленности Кузбасс</w:t>
      </w:r>
      <w:r>
        <w:rPr>
          <w:rFonts w:ascii="Times New Roman" w:hAnsi="Times New Roman" w:cs="Times New Roman"/>
          <w:sz w:val="28"/>
          <w:szCs w:val="28"/>
        </w:rPr>
        <w:t>а в форме субсидий на реализацию</w:t>
      </w:r>
      <w:r w:rsidRPr="00BD1098">
        <w:rPr>
          <w:rFonts w:ascii="Times New Roman" w:hAnsi="Times New Roman" w:cs="Times New Roman"/>
          <w:sz w:val="28"/>
          <w:szCs w:val="28"/>
        </w:rPr>
        <w:t xml:space="preserve"> мероприятий по развитию п</w:t>
      </w:r>
      <w:r>
        <w:rPr>
          <w:rFonts w:ascii="Times New Roman" w:hAnsi="Times New Roman" w:cs="Times New Roman"/>
          <w:sz w:val="28"/>
          <w:szCs w:val="28"/>
        </w:rPr>
        <w:t>ромышленности</w:t>
      </w:r>
      <w:r w:rsidRPr="00BD1098">
        <w:rPr>
          <w:rFonts w:ascii="Times New Roman" w:hAnsi="Times New Roman" w:cs="Times New Roman"/>
          <w:sz w:val="28"/>
          <w:szCs w:val="28"/>
        </w:rPr>
        <w:t>.</w:t>
      </w:r>
    </w:p>
    <w:p w:rsidR="00592A2E" w:rsidRDefault="00592A2E"/>
    <w:p w:rsidR="00592A2E" w:rsidRDefault="00592A2E" w:rsidP="00592A2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 в</w:t>
      </w:r>
      <w:r w:rsidRPr="00786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1899">
        <w:rPr>
          <w:rFonts w:ascii="Times New Roman" w:hAnsi="Times New Roman" w:cs="Times New Roman"/>
          <w:sz w:val="28"/>
          <w:szCs w:val="28"/>
        </w:rPr>
        <w:t>Министерство промышленности</w:t>
      </w:r>
      <w:r w:rsidR="00971899" w:rsidRPr="0034008A">
        <w:rPr>
          <w:rFonts w:ascii="Times New Roman" w:hAnsi="Times New Roman" w:cs="Times New Roman"/>
          <w:sz w:val="28"/>
          <w:szCs w:val="28"/>
        </w:rPr>
        <w:t xml:space="preserve"> </w:t>
      </w:r>
      <w:r w:rsidR="00971899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971899" w:rsidRPr="0034008A">
        <w:rPr>
          <w:rFonts w:ascii="Times New Roman" w:hAnsi="Times New Roman" w:cs="Times New Roman"/>
          <w:sz w:val="28"/>
          <w:szCs w:val="28"/>
        </w:rPr>
        <w:t>Кузбасса</w:t>
      </w:r>
      <w:r w:rsidRPr="0059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1899">
        <w:rPr>
          <w:rFonts w:ascii="Times New Roman" w:hAnsi="Times New Roman" w:cs="Times New Roman"/>
          <w:sz w:val="28"/>
          <w:szCs w:val="28"/>
        </w:rPr>
        <w:t>Фонд развития промышленности Кузбасса</w:t>
      </w:r>
      <w:r w:rsidR="0097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представления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палаты Кемеровской области - Кузбасса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недостатков.</w:t>
      </w:r>
    </w:p>
    <w:p w:rsidR="00592A2E" w:rsidRPr="006C49BD" w:rsidRDefault="00592A2E" w:rsidP="00592A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592A2E" w:rsidRPr="006C49BD" w:rsidRDefault="00592A2E" w:rsidP="00592A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592A2E" w:rsidRDefault="00592A2E"/>
    <w:p w:rsidR="00592A2E" w:rsidRPr="00272FA2" w:rsidRDefault="00592A2E" w:rsidP="00592A2E"/>
    <w:sectPr w:rsidR="00592A2E" w:rsidRPr="002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A"/>
    <w:rsid w:val="00272FA2"/>
    <w:rsid w:val="00592A2E"/>
    <w:rsid w:val="0076466A"/>
    <w:rsid w:val="00971899"/>
    <w:rsid w:val="00A9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A890-A56B-4B4C-ACDB-A189AC52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8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438F7DA9134810A1DDE3A55349EA59B0B41878AFC97117B263C597536C04BAD2273191D65677A241EC1E46A39BCD602256AC2DCE3EB0CFR51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438F7DA9134810A1DDE3A55349EA59B0B41878AFC97117B263C597536C04BAD2273191D65677A343EC1E46A39BCD602256AC2DCE3EB0CFR519K" TargetMode="External"/><Relationship Id="rId5" Type="http://schemas.openxmlformats.org/officeDocument/2006/relationships/hyperlink" Target="consultantplus://offline/ref=CF438F7DA9134810A1DDE3A55349EA59B7B71A7BAECC7117B263C597536C04BAD2273192D55573A811B60E42EACEC87E2B4AB32DD03ERB11K" TargetMode="External"/><Relationship Id="rId4" Type="http://schemas.openxmlformats.org/officeDocument/2006/relationships/hyperlink" Target="consultantplus://offline/ref=CF438F7DA9134810A1DDE3A55349EA59B7B71A7BAECC7117B263C597536C04BAD2273194D0577FA811B60E42EACEC87E2B4AB32DD03ERB1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3035</Words>
  <Characters>17302</Characters>
  <Application>Microsoft Office Word</Application>
  <DocSecurity>0</DocSecurity>
  <Lines>144</Lines>
  <Paragraphs>40</Paragraphs>
  <ScaleCrop>false</ScaleCrop>
  <Company/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V. Shmatova</dc:creator>
  <cp:keywords/>
  <dc:description/>
  <cp:lastModifiedBy>Anzhelika V. Shmatova</cp:lastModifiedBy>
  <cp:revision>4</cp:revision>
  <dcterms:created xsi:type="dcterms:W3CDTF">2021-10-08T07:55:00Z</dcterms:created>
  <dcterms:modified xsi:type="dcterms:W3CDTF">2022-01-17T06:53:00Z</dcterms:modified>
</cp:coreProperties>
</file>