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3D46" w:rsidRPr="00156B9D" w:rsidRDefault="002C3D46" w:rsidP="004F28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6B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Основные результаты </w:t>
      </w:r>
      <w:r w:rsidR="004F28C2" w:rsidRPr="00156B9D">
        <w:rPr>
          <w:rFonts w:ascii="Times New Roman" w:hAnsi="Times New Roman" w:cs="Times New Roman"/>
          <w:b/>
          <w:sz w:val="28"/>
          <w:szCs w:val="28"/>
        </w:rPr>
        <w:t>параллельного со Счетной палатой РФ контрольного мероприятия «Проверка деятельности уполномоченных органов государственной власти Кемеровской области-Кузбасса по управлению государственным долгом, связанной с использованием бюджетных кредитов, предоставленных из федерального бюджета в 2020-2022 годах»</w:t>
      </w:r>
    </w:p>
    <w:p w:rsidR="004F28C2" w:rsidRPr="00246819" w:rsidRDefault="004F28C2" w:rsidP="004F28C2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4F28C2" w:rsidRPr="0085367C" w:rsidRDefault="002C3D46" w:rsidP="004F28C2">
      <w:pPr>
        <w:spacing w:after="0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2468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Основание для проведения контрольного мероприятия:</w:t>
      </w:r>
      <w:r w:rsidRPr="002468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2468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ункт </w:t>
      </w:r>
      <w:r w:rsidR="004F28C2" w:rsidRPr="0085367C">
        <w:rPr>
          <w:rFonts w:ascii="Times New Roman" w:hAnsi="Times New Roman" w:cs="Times New Roman"/>
          <w:sz w:val="28"/>
          <w:szCs w:val="28"/>
        </w:rPr>
        <w:t>1.4 плана работы контрольно-счетной палаты Кеме</w:t>
      </w:r>
      <w:r w:rsidR="004F28C2">
        <w:rPr>
          <w:rFonts w:ascii="Times New Roman" w:hAnsi="Times New Roman" w:cs="Times New Roman"/>
          <w:sz w:val="28"/>
          <w:szCs w:val="28"/>
        </w:rPr>
        <w:t>ровской области-Кузбасса</w:t>
      </w:r>
      <w:r w:rsidR="004F28C2" w:rsidRPr="0085367C">
        <w:rPr>
          <w:rFonts w:ascii="Times New Roman" w:hAnsi="Times New Roman" w:cs="Times New Roman"/>
          <w:sz w:val="28"/>
          <w:szCs w:val="28"/>
        </w:rPr>
        <w:t xml:space="preserve"> на 2023 год, Решение о проведении параллельного контрольного мероприятия со Счетной палатой РФ от 16.01.2023 № РШ-1/05-01.</w:t>
      </w:r>
    </w:p>
    <w:p w:rsidR="002C3D46" w:rsidRPr="00246819" w:rsidRDefault="002C3D46" w:rsidP="004F28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2C3D46" w:rsidRDefault="004F28C2" w:rsidP="002C3D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Цели</w:t>
      </w:r>
      <w:r w:rsidR="002C3D46" w:rsidRPr="0024681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контрольного мероприятия: </w:t>
      </w:r>
    </w:p>
    <w:p w:rsidR="004F28C2" w:rsidRPr="00CF439E" w:rsidRDefault="004F28C2" w:rsidP="004F28C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439E">
        <w:rPr>
          <w:rFonts w:ascii="Times New Roman" w:hAnsi="Times New Roman" w:cs="Times New Roman"/>
          <w:sz w:val="28"/>
          <w:szCs w:val="28"/>
        </w:rPr>
        <w:t>Проверка использования бюджетных кредитов на пополнение остатков средств на счетах бюджетов;</w:t>
      </w:r>
    </w:p>
    <w:p w:rsidR="004F28C2" w:rsidRPr="00CF439E" w:rsidRDefault="004F28C2" w:rsidP="004F28C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F439E">
        <w:rPr>
          <w:rFonts w:ascii="Times New Roman" w:hAnsi="Times New Roman" w:cs="Times New Roman"/>
          <w:sz w:val="28"/>
          <w:szCs w:val="28"/>
        </w:rPr>
        <w:t xml:space="preserve"> Проверка использования бюджетных кредитов, предоставленных на замещение коммерческой задолженности;</w:t>
      </w:r>
    </w:p>
    <w:p w:rsidR="004F28C2" w:rsidRPr="00CF439E" w:rsidRDefault="004F28C2" w:rsidP="004F28C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F439E">
        <w:rPr>
          <w:rFonts w:ascii="Times New Roman" w:hAnsi="Times New Roman" w:cs="Times New Roman"/>
          <w:sz w:val="28"/>
          <w:szCs w:val="28"/>
        </w:rPr>
        <w:t xml:space="preserve"> Оценка влияния инфраструктурных бюджетных кредитов на сокращение государственного долга Кемеровской области-Кузбасса;</w:t>
      </w:r>
    </w:p>
    <w:p w:rsidR="004F28C2" w:rsidRPr="00CF439E" w:rsidRDefault="004F28C2" w:rsidP="004F28C2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F439E">
        <w:rPr>
          <w:rFonts w:ascii="Times New Roman" w:hAnsi="Times New Roman" w:cs="Times New Roman"/>
          <w:sz w:val="28"/>
          <w:szCs w:val="28"/>
        </w:rPr>
        <w:t xml:space="preserve"> Оценка влияния проведенной в 2020-2022 годах реструктуризации бюджетных кредитов на сокращение государственного долга Кемеровской области-Кузбасса.</w:t>
      </w:r>
    </w:p>
    <w:p w:rsidR="002C3D46" w:rsidRPr="00246819" w:rsidRDefault="002C3D46" w:rsidP="002C3D46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2C3D46" w:rsidRDefault="002C3D46" w:rsidP="002C3D46">
      <w:pPr>
        <w:widowControl w:val="0"/>
        <w:tabs>
          <w:tab w:val="left" w:pos="126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68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Предмет контрольного мероприятия: </w:t>
      </w:r>
    </w:p>
    <w:p w:rsidR="004F28C2" w:rsidRPr="00CF439E" w:rsidRDefault="004F28C2" w:rsidP="004F28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439E">
        <w:rPr>
          <w:rFonts w:ascii="Times New Roman" w:hAnsi="Times New Roman" w:cs="Times New Roman"/>
          <w:sz w:val="28"/>
          <w:szCs w:val="28"/>
        </w:rPr>
        <w:t xml:space="preserve">Деятельность уполномоченных органов государственной власти </w:t>
      </w:r>
      <w:r w:rsidRPr="00CF439E">
        <w:rPr>
          <w:rFonts w:ascii="Times New Roman" w:hAnsi="Times New Roman" w:cs="Times New Roman"/>
          <w:bCs/>
          <w:sz w:val="28"/>
          <w:szCs w:val="28"/>
        </w:rPr>
        <w:t>Кемеровской области-Кузбасса</w:t>
      </w:r>
      <w:r w:rsidRPr="00CF439E">
        <w:rPr>
          <w:rFonts w:ascii="Times New Roman" w:hAnsi="Times New Roman" w:cs="Times New Roman"/>
          <w:sz w:val="28"/>
          <w:szCs w:val="28"/>
        </w:rPr>
        <w:t xml:space="preserve"> по управлению государственным долгом, связанной с использованием бюджетных кредитов, предоставленных из федерального бюджета в 2020-2022 годах.</w:t>
      </w:r>
    </w:p>
    <w:p w:rsidR="004F28C2" w:rsidRDefault="004F28C2" w:rsidP="004F28C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3D46" w:rsidRDefault="002C3D46" w:rsidP="002C3D4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Объекты</w:t>
      </w:r>
      <w:r w:rsidRPr="002468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контрольного мероприятия:</w:t>
      </w:r>
      <w:r w:rsidRPr="002468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F28C2" w:rsidRPr="00CF439E" w:rsidRDefault="004F28C2" w:rsidP="004F28C2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CF439E">
        <w:rPr>
          <w:rFonts w:ascii="Times New Roman" w:hAnsi="Times New Roman" w:cs="Times New Roman"/>
          <w:sz w:val="28"/>
          <w:szCs w:val="28"/>
        </w:rPr>
        <w:t>- Министерство финансов Кузбасса;</w:t>
      </w:r>
    </w:p>
    <w:p w:rsidR="004F28C2" w:rsidRPr="00CF439E" w:rsidRDefault="004F28C2" w:rsidP="004F28C2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CF439E">
        <w:rPr>
          <w:rFonts w:ascii="Times New Roman" w:hAnsi="Times New Roman" w:cs="Times New Roman"/>
          <w:sz w:val="28"/>
          <w:szCs w:val="28"/>
        </w:rPr>
        <w:t>- Министерство строительства Кузбасса.</w:t>
      </w:r>
    </w:p>
    <w:p w:rsidR="002C3D46" w:rsidRPr="00246819" w:rsidRDefault="002C3D46" w:rsidP="002C3D4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C3D46" w:rsidRDefault="002C3D46" w:rsidP="004F28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68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Проверяемый период: </w:t>
      </w:r>
      <w:r w:rsidR="004F28C2" w:rsidRPr="000E1B62">
        <w:rPr>
          <w:rFonts w:ascii="Times New Roman" w:hAnsi="Times New Roman" w:cs="Times New Roman"/>
          <w:sz w:val="28"/>
          <w:szCs w:val="28"/>
        </w:rPr>
        <w:t>202</w:t>
      </w:r>
      <w:r w:rsidR="004F28C2">
        <w:rPr>
          <w:rFonts w:ascii="Times New Roman" w:hAnsi="Times New Roman" w:cs="Times New Roman"/>
          <w:sz w:val="28"/>
          <w:szCs w:val="28"/>
        </w:rPr>
        <w:t>0 - 2022</w:t>
      </w:r>
      <w:r w:rsidR="004F28C2" w:rsidRPr="000E1B62">
        <w:rPr>
          <w:rFonts w:ascii="Times New Roman" w:hAnsi="Times New Roman" w:cs="Times New Roman"/>
          <w:sz w:val="28"/>
          <w:szCs w:val="28"/>
        </w:rPr>
        <w:t xml:space="preserve"> год</w:t>
      </w:r>
      <w:r w:rsidR="004F28C2">
        <w:rPr>
          <w:rFonts w:ascii="Times New Roman" w:hAnsi="Times New Roman" w:cs="Times New Roman"/>
          <w:sz w:val="28"/>
          <w:szCs w:val="28"/>
        </w:rPr>
        <w:t>ы</w:t>
      </w:r>
      <w:r w:rsidR="004F28C2" w:rsidRPr="000E1B62">
        <w:rPr>
          <w:rFonts w:ascii="Times New Roman" w:hAnsi="Times New Roman" w:cs="Times New Roman"/>
          <w:sz w:val="28"/>
          <w:szCs w:val="28"/>
        </w:rPr>
        <w:t>.</w:t>
      </w:r>
    </w:p>
    <w:p w:rsidR="004F28C2" w:rsidRDefault="004F28C2" w:rsidP="004F28C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2C3D46" w:rsidRPr="004354CF" w:rsidRDefault="002C3D46" w:rsidP="002C3D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354CF">
        <w:rPr>
          <w:rFonts w:ascii="Times New Roman" w:hAnsi="Times New Roman" w:cs="Times New Roman"/>
          <w:b/>
          <w:sz w:val="28"/>
          <w:szCs w:val="28"/>
          <w:lang w:eastAsia="ru-RU"/>
        </w:rPr>
        <w:t>В ходе контрольного мероприятия установлено следующее:</w:t>
      </w:r>
    </w:p>
    <w:p w:rsidR="004F28C2" w:rsidRPr="000002DA" w:rsidRDefault="004354CF" w:rsidP="004354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4F28C2" w:rsidRPr="000002DA">
        <w:rPr>
          <w:rFonts w:ascii="Times New Roman" w:hAnsi="Times New Roman" w:cs="Times New Roman"/>
          <w:sz w:val="28"/>
          <w:szCs w:val="28"/>
        </w:rPr>
        <w:t xml:space="preserve"> </w:t>
      </w:r>
      <w:r w:rsidR="00156B9D">
        <w:rPr>
          <w:rFonts w:ascii="Times New Roman" w:hAnsi="Times New Roman" w:cs="Times New Roman"/>
          <w:sz w:val="28"/>
          <w:szCs w:val="28"/>
        </w:rPr>
        <w:t>Р</w:t>
      </w:r>
      <w:r w:rsidR="004F28C2" w:rsidRPr="000002DA">
        <w:rPr>
          <w:rFonts w:ascii="Times New Roman" w:hAnsi="Times New Roman" w:cs="Times New Roman"/>
          <w:iCs/>
          <w:sz w:val="28"/>
          <w:szCs w:val="28"/>
        </w:rPr>
        <w:t xml:space="preserve">асходы на обслуживание </w:t>
      </w:r>
      <w:r w:rsidR="00156B9D" w:rsidRPr="000002DA">
        <w:rPr>
          <w:rFonts w:ascii="Times New Roman" w:hAnsi="Times New Roman" w:cs="Times New Roman"/>
          <w:iCs/>
          <w:color w:val="000000"/>
          <w:sz w:val="28"/>
          <w:szCs w:val="28"/>
        </w:rPr>
        <w:t>государственного долга Кузбасса</w:t>
      </w:r>
      <w:r w:rsidR="00156B9D" w:rsidRPr="000002DA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156B9D">
        <w:rPr>
          <w:rFonts w:ascii="Times New Roman" w:hAnsi="Times New Roman" w:cs="Times New Roman"/>
          <w:iCs/>
          <w:sz w:val="28"/>
          <w:szCs w:val="28"/>
        </w:rPr>
        <w:t xml:space="preserve">в </w:t>
      </w:r>
      <w:r w:rsidR="00156B9D">
        <w:rPr>
          <w:rFonts w:ascii="Times New Roman" w:eastAsia="Calibri" w:hAnsi="Times New Roman" w:cs="Times New Roman"/>
          <w:sz w:val="28"/>
          <w:szCs w:val="28"/>
        </w:rPr>
        <w:t>проверяемом периоде</w:t>
      </w:r>
      <w:r w:rsidR="00156B9D" w:rsidRPr="000002DA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4F28C2" w:rsidRPr="000002DA">
        <w:rPr>
          <w:rFonts w:ascii="Times New Roman" w:hAnsi="Times New Roman" w:cs="Times New Roman"/>
          <w:iCs/>
          <w:sz w:val="28"/>
          <w:szCs w:val="28"/>
        </w:rPr>
        <w:t>сократились на 48,0%, что от</w:t>
      </w:r>
      <w:r w:rsidR="004F28C2">
        <w:rPr>
          <w:rFonts w:ascii="Times New Roman" w:hAnsi="Times New Roman" w:cs="Times New Roman"/>
          <w:iCs/>
          <w:sz w:val="28"/>
          <w:szCs w:val="28"/>
        </w:rPr>
        <w:t>ражает эффективность управления</w:t>
      </w:r>
      <w:r w:rsidR="004F28C2" w:rsidRPr="000002DA">
        <w:rPr>
          <w:rFonts w:ascii="Times New Roman" w:hAnsi="Times New Roman" w:cs="Times New Roman"/>
          <w:iCs/>
          <w:sz w:val="28"/>
          <w:szCs w:val="28"/>
        </w:rPr>
        <w:t xml:space="preserve"> государственным долгом Кемеровской области-Кузбасса.</w:t>
      </w:r>
    </w:p>
    <w:p w:rsidR="004F28C2" w:rsidRPr="00786D48" w:rsidRDefault="004F28C2" w:rsidP="004F28C2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002DA">
        <w:rPr>
          <w:rFonts w:ascii="Times New Roman" w:hAnsi="Times New Roman" w:cs="Times New Roman"/>
          <w:sz w:val="28"/>
          <w:szCs w:val="28"/>
        </w:rPr>
        <w:t>Экономия областного бюджета по расходам на обслуживание государственного долга Кемеровской области-Кузбасса в результате досрочного погашения кредитов кредитных организаций бюджетными кредитами из федерального бюджета составила 196 136,7 тыс. ру</w:t>
      </w:r>
      <w:r>
        <w:rPr>
          <w:rFonts w:ascii="Times New Roman" w:hAnsi="Times New Roman" w:cs="Times New Roman"/>
          <w:sz w:val="28"/>
          <w:szCs w:val="28"/>
        </w:rPr>
        <w:t>блей, в том числе за 2021 год - </w:t>
      </w:r>
      <w:r w:rsidRPr="000002DA">
        <w:rPr>
          <w:rFonts w:ascii="Times New Roman" w:hAnsi="Times New Roman" w:cs="Times New Roman"/>
          <w:sz w:val="28"/>
          <w:szCs w:val="28"/>
        </w:rPr>
        <w:t>25 691,5 тыс. рублей, за 2022 год - 170 445,2 тыс. рублей.</w:t>
      </w:r>
      <w:r w:rsidRPr="00786D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28C2" w:rsidRPr="000002DA" w:rsidRDefault="004354CF" w:rsidP="004354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4F28C2" w:rsidRPr="000002DA">
        <w:rPr>
          <w:rFonts w:ascii="Times New Roman" w:hAnsi="Times New Roman" w:cs="Times New Roman"/>
          <w:sz w:val="28"/>
          <w:szCs w:val="28"/>
        </w:rPr>
        <w:t>.</w:t>
      </w:r>
      <w:r w:rsidR="004F28C2">
        <w:rPr>
          <w:rFonts w:ascii="Times New Roman" w:hAnsi="Times New Roman" w:cs="Times New Roman"/>
          <w:sz w:val="28"/>
          <w:szCs w:val="28"/>
        </w:rPr>
        <w:t xml:space="preserve"> </w:t>
      </w:r>
      <w:r w:rsidR="004F28C2" w:rsidRPr="000002DA">
        <w:rPr>
          <w:rFonts w:ascii="Times New Roman" w:hAnsi="Times New Roman" w:cs="Times New Roman"/>
          <w:sz w:val="28"/>
          <w:szCs w:val="28"/>
        </w:rPr>
        <w:t>С</w:t>
      </w:r>
      <w:r w:rsidR="004F28C2" w:rsidRPr="000002DA">
        <w:rPr>
          <w:rFonts w:ascii="Times New Roman" w:hAnsi="Times New Roman" w:cs="Times New Roman"/>
          <w:sz w:val="28"/>
          <w:szCs w:val="28"/>
          <w:lang w:eastAsia="ar-SA"/>
        </w:rPr>
        <w:t>редства</w:t>
      </w:r>
      <w:r w:rsidR="004F28C2" w:rsidRPr="000002DA">
        <w:rPr>
          <w:rFonts w:ascii="Times New Roman" w:hAnsi="Times New Roman" w:cs="Times New Roman"/>
          <w:sz w:val="28"/>
          <w:szCs w:val="28"/>
        </w:rPr>
        <w:t xml:space="preserve"> бюджетного кредита, предоставленного в соответствии с Соглашением от 22.06.2022 №</w:t>
      </w:r>
      <w:r w:rsidR="004F28C2">
        <w:rPr>
          <w:rFonts w:ascii="Times New Roman" w:hAnsi="Times New Roman" w:cs="Times New Roman"/>
          <w:sz w:val="28"/>
          <w:szCs w:val="28"/>
        </w:rPr>
        <w:t xml:space="preserve"> </w:t>
      </w:r>
      <w:r w:rsidR="004F28C2" w:rsidRPr="000002DA">
        <w:rPr>
          <w:rFonts w:ascii="Times New Roman" w:hAnsi="Times New Roman" w:cs="Times New Roman"/>
          <w:sz w:val="28"/>
          <w:szCs w:val="28"/>
        </w:rPr>
        <w:t xml:space="preserve">01-01-06/06-253, заключенным между </w:t>
      </w:r>
      <w:r w:rsidR="004F28C2" w:rsidRPr="000002DA">
        <w:rPr>
          <w:rFonts w:ascii="Times New Roman" w:hAnsi="Times New Roman" w:cs="Times New Roman"/>
          <w:color w:val="000000"/>
          <w:sz w:val="28"/>
          <w:szCs w:val="28"/>
          <w:lang w:bidi="ru-RU"/>
        </w:rPr>
        <w:t>Министерством финансов Российской Федерации и Мин</w:t>
      </w:r>
      <w:r w:rsidR="004F28C2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истерством </w:t>
      </w:r>
      <w:r w:rsidR="004F28C2" w:rsidRPr="000002DA">
        <w:rPr>
          <w:rFonts w:ascii="Times New Roman" w:hAnsi="Times New Roman" w:cs="Times New Roman"/>
          <w:color w:val="000000"/>
          <w:sz w:val="28"/>
          <w:szCs w:val="28"/>
          <w:lang w:bidi="ru-RU"/>
        </w:rPr>
        <w:t>фин</w:t>
      </w:r>
      <w:r w:rsidR="004F28C2">
        <w:rPr>
          <w:rFonts w:ascii="Times New Roman" w:hAnsi="Times New Roman" w:cs="Times New Roman"/>
          <w:color w:val="000000"/>
          <w:sz w:val="28"/>
          <w:szCs w:val="28"/>
          <w:lang w:bidi="ru-RU"/>
        </w:rPr>
        <w:t>ансов</w:t>
      </w:r>
      <w:r w:rsidR="004F28C2" w:rsidRPr="000002DA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Кузбасса</w:t>
      </w:r>
      <w:r w:rsidR="004F28C2" w:rsidRPr="000002DA">
        <w:rPr>
          <w:rFonts w:ascii="Times New Roman" w:hAnsi="Times New Roman" w:cs="Times New Roman"/>
          <w:sz w:val="28"/>
          <w:szCs w:val="28"/>
        </w:rPr>
        <w:t xml:space="preserve"> на замещение коммерческой задолженности, направлены на цели его предоставления. </w:t>
      </w:r>
    </w:p>
    <w:p w:rsidR="004F28C2" w:rsidRDefault="004F28C2" w:rsidP="004F28C2">
      <w:pPr>
        <w:spacing w:after="0"/>
        <w:ind w:firstLine="786"/>
        <w:jc w:val="both"/>
        <w:rPr>
          <w:rFonts w:ascii="Times New Roman" w:hAnsi="Times New Roman" w:cs="Times New Roman"/>
          <w:sz w:val="28"/>
          <w:szCs w:val="28"/>
        </w:rPr>
      </w:pPr>
      <w:r w:rsidRPr="000002DA">
        <w:rPr>
          <w:rFonts w:ascii="Times New Roman" w:hAnsi="Times New Roman" w:cs="Times New Roman"/>
          <w:sz w:val="28"/>
          <w:szCs w:val="28"/>
        </w:rPr>
        <w:t xml:space="preserve">Совокупная экономия бюджетных средств в результате досрочного погашения кредитов коммерческих банков за проверяемый период составила 354 843,45 тыс. рублей, в </w:t>
      </w:r>
      <w:proofErr w:type="spellStart"/>
      <w:r w:rsidRPr="000002DA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0002DA">
        <w:rPr>
          <w:rFonts w:ascii="Times New Roman" w:hAnsi="Times New Roman" w:cs="Times New Roman"/>
          <w:sz w:val="28"/>
          <w:szCs w:val="28"/>
        </w:rPr>
        <w:t>. за 2021 год - 25 69</w:t>
      </w:r>
      <w:r>
        <w:rPr>
          <w:rFonts w:ascii="Times New Roman" w:hAnsi="Times New Roman" w:cs="Times New Roman"/>
          <w:sz w:val="28"/>
          <w:szCs w:val="28"/>
        </w:rPr>
        <w:t>1,50 тыс. рублей, за 2022 год - </w:t>
      </w:r>
      <w:r w:rsidRPr="000002DA">
        <w:rPr>
          <w:rFonts w:ascii="Times New Roman" w:hAnsi="Times New Roman" w:cs="Times New Roman"/>
          <w:sz w:val="28"/>
          <w:szCs w:val="28"/>
          <w:lang w:eastAsia="ar-SA"/>
        </w:rPr>
        <w:t>329 151,95 тыс. рублей.</w:t>
      </w:r>
    </w:p>
    <w:p w:rsidR="004F28C2" w:rsidRPr="009611F7" w:rsidRDefault="004354CF" w:rsidP="004354C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F28C2" w:rsidRPr="009611F7">
        <w:rPr>
          <w:rFonts w:ascii="Times New Roman" w:hAnsi="Times New Roman" w:cs="Times New Roman"/>
          <w:sz w:val="28"/>
          <w:szCs w:val="28"/>
        </w:rPr>
        <w:t>. Реструктуризация государственного долга в Кемеровской области-Кузбассе осуществлялась только на основании пункта 1 статьи 105 БК РФ - в виде изменений условий исполнения обязательств (погашения задолженности), связанное с предоставлением отсрочек, рассрочек исполнения обязательств, изменением объемов и (или) сроков уплаты процентов и (или) иных платежей, предусмотренных действующими договорами (соглашениями) и иными документами, из которых вытекают указанные обязательства.</w:t>
      </w:r>
    </w:p>
    <w:p w:rsidR="004F28C2" w:rsidRPr="004354CF" w:rsidRDefault="004354CF" w:rsidP="004354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F28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4F28C2" w:rsidRPr="00B04B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Основным недостатком в управлении </w:t>
      </w:r>
      <w:r w:rsidR="004F28C2" w:rsidRPr="00B04B95">
        <w:rPr>
          <w:rFonts w:ascii="Times New Roman" w:hAnsi="Times New Roman" w:cs="Times New Roman"/>
          <w:sz w:val="28"/>
          <w:szCs w:val="28"/>
        </w:rPr>
        <w:t>инициированного Правительством Кузбасса</w:t>
      </w:r>
      <w:r w:rsidR="004F28C2" w:rsidRPr="00B04B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28C2" w:rsidRPr="00B04B95">
        <w:rPr>
          <w:rFonts w:ascii="Times New Roman" w:hAnsi="Times New Roman" w:cs="Times New Roman"/>
          <w:sz w:val="28"/>
          <w:szCs w:val="28"/>
        </w:rPr>
        <w:t xml:space="preserve">инвестиционного проекта </w:t>
      </w:r>
      <w:r w:rsidR="004F28C2" w:rsidRPr="00B04B95">
        <w:rPr>
          <w:rFonts w:ascii="Times New Roman" w:hAnsi="Times New Roman"/>
          <w:sz w:val="28"/>
          <w:szCs w:val="28"/>
        </w:rPr>
        <w:t>«Развитие застроенной территории города Кемерово», реализуемого в сфере жилищного строительства для решения существующих проблемных ситуаций застроенных территорий индивидуального жилищного строительства Центрального района</w:t>
      </w:r>
      <w:r w:rsidR="004F28C2" w:rsidRPr="00B04B95">
        <w:rPr>
          <w:rFonts w:ascii="Times New Roman" w:hAnsi="Times New Roman" w:cs="Times New Roman"/>
          <w:sz w:val="28"/>
          <w:szCs w:val="28"/>
        </w:rPr>
        <w:t>, включающего в том числе комплексное развитие территории,</w:t>
      </w:r>
      <w:r w:rsidR="004F28C2" w:rsidRPr="00B04B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</w:t>
      </w:r>
      <w:r w:rsidR="004F28C2" w:rsidRPr="00B04B95">
        <w:rPr>
          <w:rFonts w:ascii="Times New Roman" w:hAnsi="Times New Roman" w:cs="Times New Roman"/>
          <w:sz w:val="28"/>
          <w:szCs w:val="28"/>
        </w:rPr>
        <w:t xml:space="preserve"> отсутствие механизма управления и сопровождения</w:t>
      </w:r>
      <w:r>
        <w:rPr>
          <w:rFonts w:ascii="Times New Roman" w:hAnsi="Times New Roman" w:cs="Times New Roman"/>
          <w:sz w:val="28"/>
          <w:szCs w:val="28"/>
        </w:rPr>
        <w:t xml:space="preserve"> таких инвестиционных проектов.</w:t>
      </w:r>
    </w:p>
    <w:p w:rsidR="004F28C2" w:rsidRPr="00B04B95" w:rsidRDefault="004354CF" w:rsidP="004354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4F28C2" w:rsidRPr="00B04B95">
        <w:rPr>
          <w:rFonts w:ascii="Times New Roman" w:hAnsi="Times New Roman" w:cs="Times New Roman"/>
          <w:sz w:val="28"/>
          <w:szCs w:val="28"/>
        </w:rPr>
        <w:t xml:space="preserve">. </w:t>
      </w:r>
      <w:r w:rsidR="004F28C2" w:rsidRPr="00B04B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обеспечения организации эффективного процесса управления </w:t>
      </w:r>
      <w:r w:rsidR="004F28C2" w:rsidRPr="00B04B95">
        <w:rPr>
          <w:rFonts w:ascii="Times New Roman" w:hAnsi="Times New Roman"/>
          <w:sz w:val="28"/>
          <w:szCs w:val="28"/>
        </w:rPr>
        <w:t xml:space="preserve">реализации </w:t>
      </w:r>
      <w:r w:rsidR="004F28C2" w:rsidRPr="00B04B95">
        <w:rPr>
          <w:rFonts w:ascii="Times New Roman" w:hAnsi="Times New Roman" w:cs="Times New Roman"/>
          <w:sz w:val="28"/>
          <w:szCs w:val="28"/>
        </w:rPr>
        <w:t xml:space="preserve">инвестиционного проекта </w:t>
      </w:r>
      <w:r w:rsidR="004F28C2" w:rsidRPr="00B04B95">
        <w:rPr>
          <w:rFonts w:ascii="Times New Roman" w:hAnsi="Times New Roman"/>
          <w:sz w:val="28"/>
          <w:szCs w:val="28"/>
        </w:rPr>
        <w:t xml:space="preserve">«Развитие застроенной территории города </w:t>
      </w:r>
      <w:r w:rsidR="004F28C2" w:rsidRPr="00B04B95">
        <w:rPr>
          <w:rFonts w:ascii="Times New Roman" w:hAnsi="Times New Roman" w:cs="Times New Roman"/>
          <w:sz w:val="28"/>
          <w:szCs w:val="28"/>
        </w:rPr>
        <w:t xml:space="preserve">Кемерово», </w:t>
      </w:r>
      <w:r w:rsidR="004F28C2" w:rsidRPr="00B04B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включающего инфраструктурный проект «Строительство инженерных сетей и автомобильных дорог для развития застроенных территорий Центрального района г. Кемерово», </w:t>
      </w:r>
      <w:r w:rsidR="004F28C2" w:rsidRPr="00B04B95">
        <w:rPr>
          <w:rFonts w:ascii="Times New Roman" w:hAnsi="Times New Roman" w:cs="Times New Roman"/>
          <w:sz w:val="28"/>
          <w:szCs w:val="28"/>
        </w:rPr>
        <w:t>в том числе комплексного развития застроенной территории в Минстрое Кузбасса отсутствуют</w:t>
      </w:r>
      <w:r w:rsidR="004F28C2">
        <w:rPr>
          <w:rFonts w:ascii="Times New Roman" w:hAnsi="Times New Roman" w:cs="Times New Roman"/>
          <w:sz w:val="28"/>
          <w:szCs w:val="28"/>
        </w:rPr>
        <w:t>:</w:t>
      </w:r>
    </w:p>
    <w:p w:rsidR="004F28C2" w:rsidRPr="00B04B95" w:rsidRDefault="004F28C2" w:rsidP="004F28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B95">
        <w:rPr>
          <w:rFonts w:ascii="Times New Roman" w:hAnsi="Times New Roman" w:cs="Times New Roman"/>
          <w:sz w:val="28"/>
          <w:szCs w:val="28"/>
        </w:rPr>
        <w:t xml:space="preserve">- оформленное договорами (соглашениями) о комплексном развитии территории распределение обязательств между публичным и частным субъектом, </w:t>
      </w:r>
      <w:r>
        <w:rPr>
          <w:rFonts w:ascii="Times New Roman" w:hAnsi="Times New Roman" w:cs="Times New Roman"/>
          <w:sz w:val="28"/>
          <w:szCs w:val="28"/>
        </w:rPr>
        <w:t>установленных</w:t>
      </w:r>
      <w:r w:rsidRPr="00B04B95">
        <w:rPr>
          <w:rFonts w:ascii="Times New Roman" w:hAnsi="Times New Roman" w:cs="Times New Roman"/>
          <w:sz w:val="28"/>
          <w:szCs w:val="28"/>
        </w:rPr>
        <w:t xml:space="preserve"> пункт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B04B95">
        <w:rPr>
          <w:rFonts w:ascii="Times New Roman" w:hAnsi="Times New Roman" w:cs="Times New Roman"/>
          <w:sz w:val="28"/>
          <w:szCs w:val="28"/>
        </w:rPr>
        <w:t xml:space="preserve"> 4 статьи 68 Градостроительного кодекса РФ, в том числе связанных с привлечением в экономику частных инвестиций в размере 78 764,0 млн. рублей и (или) </w:t>
      </w:r>
      <w:r w:rsidRPr="00B04B9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документы, подтверждающие принятие мер по приведению заключенных до 2020 года администрацией г. Кемерово договоров по развитию застроенных территорий, в соответствие с главой 10 «Комплексное развитие территории» Градостроительного кодекса РФ;</w:t>
      </w:r>
    </w:p>
    <w:p w:rsidR="004F28C2" w:rsidRPr="00B04B95" w:rsidRDefault="004F28C2" w:rsidP="004F28C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B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документально подтвержденные результаты оценки дополнительных налоговых поступлений в результате реализации инфраструктурного проекта (отдельно для инвестиционной стадии и эксплуатационной стадии инфраструктурного проекта) на основе оценок прямого социально-экономического эффекта от реализации инфраструктурного проекта, а также </w:t>
      </w:r>
      <w:r w:rsidRPr="00B04B9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косвенного социально-экономического эффекта в смежных отраслях, как это предусматривается «Основными направлениями деятельности Правительства РФ на период до 2024 года (Раздел 2), согласно которым критерии отбора объектов инфраструктуры должны комплексно учитывать стратегические цели и задачи, а также включать оценку прямых и косвенных социально-экономических эффектов от строительства объектов инфраструктур;</w:t>
      </w:r>
    </w:p>
    <w:p w:rsidR="004F28C2" w:rsidRPr="00B04B95" w:rsidRDefault="004F28C2" w:rsidP="004F28C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B95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принятое на основании статьи 66 Градостроительного кодекса РФ и в соответствии со статьей 67 Градостроительного кодекса РФ Решение о комплексном развитии территории, в границе которой планируется реализация инвестиционного проекта.</w:t>
      </w:r>
    </w:p>
    <w:p w:rsidR="004F28C2" w:rsidRPr="00B04B95" w:rsidRDefault="004354CF" w:rsidP="004354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4F28C2">
        <w:rPr>
          <w:rFonts w:ascii="Times New Roman" w:hAnsi="Times New Roman" w:cs="Times New Roman"/>
          <w:sz w:val="28"/>
          <w:szCs w:val="28"/>
        </w:rPr>
        <w:t xml:space="preserve">. </w:t>
      </w:r>
      <w:r w:rsidR="004F28C2" w:rsidRPr="00B04B95">
        <w:rPr>
          <w:rFonts w:ascii="Times New Roman" w:hAnsi="Times New Roman" w:cs="Times New Roman"/>
          <w:sz w:val="28"/>
          <w:szCs w:val="28"/>
        </w:rPr>
        <w:t xml:space="preserve">Минстроем Кузбасса в рамках бюджетных полномочий главного распорядителя бюджетных средств не обеспечена в соответствии с положениями </w:t>
      </w:r>
      <w:hyperlink r:id="rId5" w:history="1">
        <w:proofErr w:type="spellStart"/>
        <w:r w:rsidR="004F28C2" w:rsidRPr="00B04B95">
          <w:rPr>
            <w:rFonts w:ascii="Times New Roman" w:hAnsi="Times New Roman" w:cs="Times New Roman"/>
            <w:sz w:val="28"/>
            <w:szCs w:val="28"/>
          </w:rPr>
          <w:t>пп</w:t>
        </w:r>
        <w:proofErr w:type="spellEnd"/>
        <w:r w:rsidR="004F28C2" w:rsidRPr="00B04B95">
          <w:rPr>
            <w:rFonts w:ascii="Times New Roman" w:hAnsi="Times New Roman" w:cs="Times New Roman"/>
            <w:sz w:val="28"/>
            <w:szCs w:val="28"/>
          </w:rPr>
          <w:t>. 1 п. 1 ст. 158</w:t>
        </w:r>
      </w:hyperlink>
      <w:r w:rsidR="004F28C2" w:rsidRPr="00B04B95">
        <w:rPr>
          <w:rFonts w:ascii="Times New Roman" w:hAnsi="Times New Roman" w:cs="Times New Roman"/>
          <w:sz w:val="28"/>
          <w:szCs w:val="28"/>
        </w:rPr>
        <w:t xml:space="preserve"> Бюджетного кодекса РФ результативность и целевой характер использования межбюджетной субсидии в соответствии с условиями Соглашения</w:t>
      </w:r>
      <w:r w:rsidR="003F133D">
        <w:rPr>
          <w:rFonts w:ascii="Times New Roman" w:hAnsi="Times New Roman" w:cs="Times New Roman"/>
          <w:sz w:val="28"/>
          <w:szCs w:val="28"/>
        </w:rPr>
        <w:t xml:space="preserve"> от 26.01.2022 № 01-01-06/06-46</w:t>
      </w:r>
      <w:r w:rsidR="00C82973">
        <w:rPr>
          <w:rFonts w:ascii="Times New Roman" w:hAnsi="Times New Roman" w:cs="Times New Roman"/>
          <w:sz w:val="28"/>
          <w:szCs w:val="28"/>
        </w:rPr>
        <w:t>.</w:t>
      </w:r>
    </w:p>
    <w:p w:rsidR="004354CF" w:rsidRDefault="004354CF" w:rsidP="004354C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4F28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4F28C2" w:rsidRPr="00CC78A2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обеспечено исполнение условий, установленных в Соглашении от 27.02.2022 № 12-37/</w:t>
      </w:r>
      <w:proofErr w:type="gramStart"/>
      <w:r w:rsidR="004F28C2" w:rsidRPr="00CC78A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="004F28C2" w:rsidRPr="00CC78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реализации инфраструктурных проектов, источником финансового обеспечения расходов на реализацию которых являются бюджетные кредиты из федерального бюджета бюджетам субъектов РФ на финансовое обеспечение реализации инфраструктурных проектов на территории Кемеровской области – Кузбасса, заключенного на основ</w:t>
      </w:r>
      <w:r w:rsidR="004F28C2">
        <w:rPr>
          <w:rFonts w:ascii="Times New Roman" w:eastAsia="Times New Roman" w:hAnsi="Times New Roman" w:cs="Times New Roman"/>
          <w:sz w:val="28"/>
          <w:szCs w:val="28"/>
          <w:lang w:eastAsia="ru-RU"/>
        </w:rPr>
        <w:t>ании Соглашения от 26.01.2022 № </w:t>
      </w:r>
      <w:r w:rsidR="004F28C2" w:rsidRPr="00CC78A2">
        <w:rPr>
          <w:rFonts w:ascii="Times New Roman" w:eastAsia="Times New Roman" w:hAnsi="Times New Roman" w:cs="Times New Roman"/>
          <w:sz w:val="28"/>
          <w:szCs w:val="28"/>
          <w:lang w:eastAsia="ru-RU"/>
        </w:rPr>
        <w:t>01-</w:t>
      </w:r>
      <w:r w:rsidR="004F28C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4F28C2" w:rsidRPr="00CC78A2">
        <w:rPr>
          <w:rFonts w:ascii="Times New Roman" w:eastAsia="Times New Roman" w:hAnsi="Times New Roman" w:cs="Times New Roman"/>
          <w:sz w:val="28"/>
          <w:szCs w:val="28"/>
          <w:lang w:eastAsia="ru-RU"/>
        </w:rPr>
        <w:t>01-06/</w:t>
      </w:r>
      <w:r w:rsidR="00C82973">
        <w:rPr>
          <w:rFonts w:ascii="Times New Roman" w:eastAsia="Times New Roman" w:hAnsi="Times New Roman" w:cs="Times New Roman"/>
          <w:sz w:val="28"/>
          <w:szCs w:val="28"/>
          <w:lang w:eastAsia="ru-RU"/>
        </w:rPr>
        <w:t>06-46 (подпункт «е» пункта 3.2).</w:t>
      </w:r>
    </w:p>
    <w:p w:rsidR="004F28C2" w:rsidRPr="00B04B95" w:rsidRDefault="004354CF" w:rsidP="004354C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4F28C2" w:rsidRPr="00B04B95">
        <w:rPr>
          <w:rFonts w:ascii="Times New Roman" w:eastAsia="Times New Roman" w:hAnsi="Times New Roman" w:cs="Times New Roman"/>
          <w:sz w:val="28"/>
          <w:szCs w:val="28"/>
          <w:lang w:eastAsia="ru-RU"/>
        </w:rPr>
        <w:t>. Выявлены нарушения в части взаимоотношений с Кемеровским городским округом по следующим направлениям:</w:t>
      </w:r>
    </w:p>
    <w:p w:rsidR="004F28C2" w:rsidRPr="00B04B95" w:rsidRDefault="004F28C2" w:rsidP="004F28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B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Кемеровский городской округ</w:t>
      </w:r>
      <w:r w:rsidRPr="00B04B95">
        <w:rPr>
          <w:rFonts w:ascii="Times New Roman" w:hAnsi="Times New Roman" w:cs="Times New Roman"/>
          <w:sz w:val="28"/>
          <w:szCs w:val="28"/>
        </w:rPr>
        <w:t xml:space="preserve"> </w:t>
      </w:r>
      <w:r w:rsidRPr="00B04B9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региональными нормативными правовыми актами, соглашениями (договорами) не включен в состав лиц, привлекаемых Кемеровской областью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-Кузбассом</w:t>
      </w:r>
      <w:r w:rsidRPr="00B04B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реализации инфраструктурного проекта, реализуемого в рамках комплексного развития территорий и не наделен отдельными полномочиями </w:t>
      </w:r>
      <w:r w:rsidRPr="00B04B95">
        <w:rPr>
          <w:rFonts w:ascii="Times New Roman" w:hAnsi="Times New Roman" w:cs="Times New Roman"/>
          <w:sz w:val="28"/>
          <w:szCs w:val="28"/>
        </w:rPr>
        <w:t>в области градостроительной деятельности</w:t>
      </w:r>
      <w:r w:rsidRPr="00B04B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определенными пунктом 6 статьи 66 Градостроительного кодекса РФ; </w:t>
      </w:r>
    </w:p>
    <w:p w:rsidR="004F28C2" w:rsidRPr="00B04B95" w:rsidRDefault="004F28C2" w:rsidP="004F28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B95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городской округ не возлагались для реализации инфраструктурного проекта обязательства по финансированию за счет средств местного бюджета расходов на строительство (реконструкцию) объектов инфраструктурного проекта исходя из установленного в Соглашении № 12-37/</w:t>
      </w:r>
      <w:proofErr w:type="gramStart"/>
      <w:r w:rsidRPr="00B04B9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B04B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общего объема средств регионального консолидированного бюджета на реализацию инфраструктурного проекта в размере 265,44 млн. рублей;</w:t>
      </w:r>
    </w:p>
    <w:p w:rsidR="004F28C2" w:rsidRPr="00B04B95" w:rsidRDefault="004F28C2" w:rsidP="004F28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B95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условиями Соглашения от 15.02.2022 № ИБК/1/2022 не предусматривается проведение оценки результативности использования межбюджетной субсидии на строительство 14 объектов инфраструктуры, включенных в Заявку на финансирование в Минстрой России (от 14.10.2021 № И10-18/9837 и от 13.04.2022 № И15-18/3192 и в Приложение 1 к Соглашению от 27.01.2022 № 12-37/С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C8297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F28C2" w:rsidRPr="00B04B95" w:rsidRDefault="004354CF" w:rsidP="004354C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4F28C2" w:rsidRPr="00B04B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Расходы областного бюджета в размере 1 500,0 млн. рублей, источником финансового обеспечения которых являются средства </w:t>
      </w:r>
      <w:r w:rsidR="004F28C2" w:rsidRPr="00B04B9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инфраструктурного бюджетного кредита</w:t>
      </w:r>
      <w:r w:rsidR="004F28C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F28C2" w:rsidRPr="00B04B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произведены со следующими нарушениями законодательства РФ, регулирующего правоотношения, возникающие при исполнении областного бюджета по расходам:</w:t>
      </w:r>
    </w:p>
    <w:p w:rsidR="004F28C2" w:rsidRPr="00B04B95" w:rsidRDefault="004F28C2" w:rsidP="004F28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B95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нарушение Минстроем Кузбасса правил формирования в реестре расходных обязательств ГРБС информации о расходных обязательствах Кемеровской области-Кузбасса в соответствии со статьей 86 Бюджетного кодекса РФ и правил ведения реестров расходных обязательств, установленных статье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B04B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87 Бюджетного кодекса РФ;</w:t>
      </w:r>
    </w:p>
    <w:p w:rsidR="004F28C2" w:rsidRPr="00B04B95" w:rsidRDefault="004F28C2" w:rsidP="004F28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B04B95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Минстроем Кузбасса в нарушение пункта 48.5.2.2 приказа Минфина России от 06.06.2019 № 85н «О Порядке формирования и применения кодов бюджетной классификации Российской Федерации, их структуре и принципах назначения»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Порядок 85н)</w:t>
      </w:r>
      <w:r w:rsidRPr="00B04B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допущено неверное применение кода вида расходов бюджетной классификации в связи с чем бюджетные ассигнования на </w:t>
      </w:r>
      <w:proofErr w:type="spellStart"/>
      <w:r w:rsidRPr="00B04B95">
        <w:rPr>
          <w:rFonts w:ascii="Times New Roman" w:eastAsia="Times New Roman" w:hAnsi="Times New Roman" w:cs="Times New Roman"/>
          <w:sz w:val="28"/>
          <w:szCs w:val="28"/>
          <w:lang w:eastAsia="ru-RU"/>
        </w:rPr>
        <w:t>софинансирование</w:t>
      </w:r>
      <w:proofErr w:type="spellEnd"/>
      <w:r w:rsidRPr="00B04B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капитальных вложений в объекты муниципальной собственности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вместо элемента вида расходов </w:t>
      </w:r>
      <w:r w:rsidRPr="00B04B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522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B04B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Субсидии на </w:t>
      </w:r>
      <w:proofErr w:type="spellStart"/>
      <w:r w:rsidRPr="00B04B95">
        <w:rPr>
          <w:rFonts w:ascii="Times New Roman" w:eastAsia="Times New Roman" w:hAnsi="Times New Roman" w:cs="Times New Roman"/>
          <w:sz w:val="28"/>
          <w:szCs w:val="28"/>
          <w:lang w:eastAsia="ru-RU"/>
        </w:rPr>
        <w:t>софинансирование</w:t>
      </w:r>
      <w:proofErr w:type="spellEnd"/>
      <w:r w:rsidRPr="00B04B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капитальных вложений в объекты государственной (муниципальной) собственности» утверждены по элементу вида расходов 523 «Консолидированные субсидии», что приводит к искажению показателей сводной бюджетной росписи и создает риски формирования недостоверной информации о финансировании расходов капитального характера в бюджетной отчетности по формам 0503127 и 05013128;</w:t>
      </w:r>
    </w:p>
    <w:p w:rsidR="004F28C2" w:rsidRPr="00F40A13" w:rsidRDefault="004F28C2" w:rsidP="004F28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B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соответствии со статьей 139 Бюджетного кодекса РФ правомерность предоставления межбюджетной субсидии на </w:t>
      </w:r>
      <w:proofErr w:type="spellStart"/>
      <w:r w:rsidRPr="00B04B95">
        <w:rPr>
          <w:rFonts w:ascii="Times New Roman" w:eastAsia="Times New Roman" w:hAnsi="Times New Roman" w:cs="Times New Roman"/>
          <w:sz w:val="28"/>
          <w:szCs w:val="28"/>
          <w:lang w:eastAsia="ru-RU"/>
        </w:rPr>
        <w:t>софинансирование</w:t>
      </w:r>
      <w:proofErr w:type="spellEnd"/>
      <w:r w:rsidRPr="00B04B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капитальных вложений в объекты муниципальной собственности не подтверждена наличием в бюджете Кемеровского городского округа бюджетных ассигнований в соответствии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Порядком</w:t>
      </w:r>
      <w:r w:rsidRPr="00B04B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85н по кодам направлений расходов К8000 - К8699, утвержденных «на реализацию инфраструктурных проектов, источником финансового обеспечения которых являются межбюджетные трансферты, имеющие целевое назначение, из бюджета субъекта Российской Федерации в целях </w:t>
      </w:r>
      <w:proofErr w:type="spellStart"/>
      <w:r w:rsidRPr="00B04B95">
        <w:rPr>
          <w:rFonts w:ascii="Times New Roman" w:eastAsia="Times New Roman" w:hAnsi="Times New Roman" w:cs="Times New Roman"/>
          <w:sz w:val="28"/>
          <w:szCs w:val="28"/>
          <w:lang w:eastAsia="ru-RU"/>
        </w:rPr>
        <w:t>софинансирования</w:t>
      </w:r>
      <w:proofErr w:type="spellEnd"/>
      <w:r w:rsidRPr="00B04B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расходных обязательств муниципальных образований, возникающих при реализ</w:t>
      </w:r>
      <w:r w:rsidR="00C82973">
        <w:rPr>
          <w:rFonts w:ascii="Times New Roman" w:eastAsia="Times New Roman" w:hAnsi="Times New Roman" w:cs="Times New Roman"/>
          <w:sz w:val="28"/>
          <w:szCs w:val="28"/>
          <w:lang w:eastAsia="ru-RU"/>
        </w:rPr>
        <w:t>ации инфраструктурных проектов»</w:t>
      </w:r>
      <w:r w:rsidRPr="00F40A1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C3D46" w:rsidRDefault="002C3D46" w:rsidP="002C3D46">
      <w:pPr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600BE" w:rsidRDefault="002C3D46" w:rsidP="00B600BE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итогам проверки</w:t>
      </w:r>
      <w:r w:rsidR="002500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C7213C" w:rsidRPr="00C7213C" w:rsidRDefault="00C7213C" w:rsidP="00B600BE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721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="004354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объектам контрольного мероприятия</w:t>
      </w:r>
      <w:r w:rsidRPr="00C72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721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направлены представления контрольно-счетной палаты Кемеровской области - Кузбасса </w:t>
      </w:r>
      <w:bookmarkStart w:id="0" w:name="_GoBack"/>
      <w:bookmarkEnd w:id="0"/>
      <w:r w:rsidRPr="00C721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для принятия мер по устранению выявленных нарушений и недостатков;</w:t>
      </w:r>
    </w:p>
    <w:p w:rsidR="002500CB" w:rsidRDefault="002500CB" w:rsidP="004354CF">
      <w:pPr>
        <w:spacing w:after="0"/>
        <w:ind w:firstLine="708"/>
        <w:jc w:val="both"/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акты и о</w:t>
      </w:r>
      <w:r w:rsidRPr="008335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тчёт о результатах к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онтрольного мероприятия направлены</w:t>
      </w:r>
      <w:r w:rsidRPr="008335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Счетную палату Росс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ийской Федерации;</w:t>
      </w:r>
    </w:p>
    <w:p w:rsidR="002C3D46" w:rsidRPr="006C49BD" w:rsidRDefault="002500CB" w:rsidP="002500CB">
      <w:pPr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о</w:t>
      </w:r>
      <w:r w:rsidR="002C3D46" w:rsidRPr="006C49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тчёт о результатах контрольного мероприятия направ</w:t>
      </w:r>
      <w:r w:rsidR="002C3D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лен</w:t>
      </w:r>
      <w:r w:rsidR="002C3D46" w:rsidRPr="006C49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</w:t>
      </w:r>
      <w:r w:rsidR="002C3D46" w:rsidRPr="006C49B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Законодательное собрание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Кемеровской области – Кузбасса;</w:t>
      </w:r>
    </w:p>
    <w:p w:rsidR="002C3D46" w:rsidRPr="006C49BD" w:rsidRDefault="002500CB" w:rsidP="002500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и</w:t>
      </w:r>
      <w:r w:rsidR="002C3D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нформация</w:t>
      </w:r>
      <w:r w:rsidR="002C3D46" w:rsidRPr="006C49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 результатах контрольного мероприятия направ</w:t>
      </w:r>
      <w:r w:rsidR="002C3D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лена</w:t>
      </w:r>
      <w:r w:rsidR="002C3D46" w:rsidRPr="006C49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Губернатору Кузбасса;</w:t>
      </w:r>
    </w:p>
    <w:p w:rsidR="002C3D46" w:rsidRDefault="004F28C2" w:rsidP="004354CF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lastRenderedPageBreak/>
        <w:tab/>
      </w:r>
      <w:r w:rsidRPr="000E1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Законодательное С</w:t>
      </w:r>
      <w:r w:rsidRPr="000E1B6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обрание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Кемеровской области – Кузбасса и в Правительство Кузбасса направлены предложения о </w:t>
      </w:r>
      <w:r w:rsidRPr="00DC6171">
        <w:rPr>
          <w:rFonts w:ascii="Times New Roman" w:hAnsi="Times New Roman" w:cs="Times New Roman"/>
          <w:sz w:val="28"/>
          <w:szCs w:val="28"/>
          <w:lang w:eastAsia="ru-RU"/>
        </w:rPr>
        <w:t>рассмотрении целесообразности разработки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соответствующих нормативно-правовых актов</w:t>
      </w:r>
      <w:r w:rsidR="002500CB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F34CCB" w:rsidRDefault="00F34CCB"/>
    <w:sectPr w:rsidR="00F34C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4F3429"/>
    <w:multiLevelType w:val="hybridMultilevel"/>
    <w:tmpl w:val="8B06E42A"/>
    <w:lvl w:ilvl="0" w:tplc="DC240D22">
      <w:start w:val="3"/>
      <w:numFmt w:val="decimal"/>
      <w:lvlText w:val="%1)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49A"/>
    <w:rsid w:val="0006749A"/>
    <w:rsid w:val="000B2437"/>
    <w:rsid w:val="00156B9D"/>
    <w:rsid w:val="002500CB"/>
    <w:rsid w:val="002C3D46"/>
    <w:rsid w:val="003F133D"/>
    <w:rsid w:val="004354CF"/>
    <w:rsid w:val="004F28C2"/>
    <w:rsid w:val="00B600BE"/>
    <w:rsid w:val="00C7213C"/>
    <w:rsid w:val="00C82973"/>
    <w:rsid w:val="00F34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4A6173-6C1E-4FA8-81AA-1B4C58132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3D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2C3D46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2C3D46"/>
  </w:style>
  <w:style w:type="paragraph" w:styleId="a5">
    <w:name w:val="Balloon Text"/>
    <w:basedOn w:val="a"/>
    <w:link w:val="a6"/>
    <w:uiPriority w:val="99"/>
    <w:semiHidden/>
    <w:unhideWhenUsed/>
    <w:rsid w:val="000B24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B24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8F737BF3F79111B1D9A9BC4A5F609BB26088FE47C1D2C20A92CB770B6CD0759D1C174F563AFB30CEB5188E3CAA71E5ECAAA7EE0D71DBODp9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5</Pages>
  <Words>1578</Words>
  <Characters>8996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Анжелика В. Шматова</dc:creator>
  <cp:keywords/>
  <dc:description/>
  <cp:lastModifiedBy>Анжелика В. Шматова</cp:lastModifiedBy>
  <cp:revision>5</cp:revision>
  <cp:lastPrinted>2023-06-20T03:47:00Z</cp:lastPrinted>
  <dcterms:created xsi:type="dcterms:W3CDTF">2023-01-27T08:39:00Z</dcterms:created>
  <dcterms:modified xsi:type="dcterms:W3CDTF">2023-06-20T04:59:00Z</dcterms:modified>
</cp:coreProperties>
</file>