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C7" w:rsidRPr="00934446" w:rsidRDefault="00744FC7" w:rsidP="00744FC7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934446">
        <w:rPr>
          <w:bCs/>
          <w:color w:val="auto"/>
          <w:sz w:val="28"/>
          <w:szCs w:val="28"/>
        </w:rPr>
        <w:t>Контрольно-счетная палата Кемеровской области - Кузбасса</w:t>
      </w:r>
    </w:p>
    <w:p w:rsidR="00744FC7" w:rsidRPr="00934446" w:rsidRDefault="00744FC7" w:rsidP="00744FC7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744FC7" w:rsidRPr="00934446" w:rsidRDefault="00744FC7" w:rsidP="00744FC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УТВЕРЖДАЮ:</w:t>
      </w:r>
    </w:p>
    <w:p w:rsidR="00744FC7" w:rsidRPr="00934446" w:rsidRDefault="00744FC7" w:rsidP="00744FC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 xml:space="preserve">Председатель </w:t>
      </w:r>
    </w:p>
    <w:p w:rsidR="00744FC7" w:rsidRPr="00934446" w:rsidRDefault="00744FC7" w:rsidP="00744FC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контрольно-счетной палаты</w:t>
      </w:r>
    </w:p>
    <w:p w:rsidR="00744FC7" w:rsidRPr="00934446" w:rsidRDefault="00744FC7" w:rsidP="00744FC7">
      <w:pPr>
        <w:tabs>
          <w:tab w:val="left" w:pos="720"/>
        </w:tabs>
        <w:spacing w:line="240" w:lineRule="auto"/>
        <w:ind w:left="2832"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Кемеровской области-</w:t>
      </w:r>
    </w:p>
    <w:p w:rsidR="00744FC7" w:rsidRPr="00934446" w:rsidRDefault="00744FC7" w:rsidP="00744FC7">
      <w:pPr>
        <w:tabs>
          <w:tab w:val="left" w:pos="720"/>
        </w:tabs>
        <w:spacing w:line="240" w:lineRule="auto"/>
        <w:ind w:left="2832"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 xml:space="preserve">Кузбасса </w:t>
      </w:r>
    </w:p>
    <w:p w:rsidR="00744FC7" w:rsidRPr="00934446" w:rsidRDefault="00744FC7" w:rsidP="00744FC7">
      <w:pPr>
        <w:tabs>
          <w:tab w:val="left" w:pos="720"/>
        </w:tabs>
        <w:spacing w:line="240" w:lineRule="auto"/>
        <w:ind w:left="5761" w:firstLine="0"/>
        <w:rPr>
          <w:szCs w:val="28"/>
        </w:rPr>
      </w:pPr>
      <w:r w:rsidRPr="00934446">
        <w:rPr>
          <w:szCs w:val="28"/>
        </w:rPr>
        <w:t>«____» ___________ 20___ г</w:t>
      </w:r>
    </w:p>
    <w:p w:rsidR="00744FC7" w:rsidRPr="00934446" w:rsidRDefault="00744FC7" w:rsidP="00744FC7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744FC7">
      <w:pPr>
        <w:pStyle w:val="Default"/>
        <w:spacing w:before="0" w:beforeAutospacing="0"/>
        <w:ind w:firstLine="0"/>
        <w:rPr>
          <w:rFonts w:eastAsia="Times New Roman"/>
          <w:color w:val="auto"/>
          <w:sz w:val="28"/>
          <w:szCs w:val="28"/>
          <w:lang w:eastAsia="ru-RU"/>
        </w:rPr>
      </w:pPr>
    </w:p>
    <w:p w:rsidR="00744FC7" w:rsidRPr="00934446" w:rsidRDefault="00744FC7" w:rsidP="00744FC7">
      <w:pPr>
        <w:pStyle w:val="Default"/>
        <w:spacing w:before="0" w:beforeAutospacing="0"/>
        <w:ind w:firstLine="0"/>
        <w:rPr>
          <w:rFonts w:eastAsia="Times New Roman"/>
          <w:color w:val="auto"/>
          <w:sz w:val="28"/>
          <w:szCs w:val="28"/>
          <w:lang w:eastAsia="ru-RU"/>
        </w:rPr>
      </w:pPr>
    </w:p>
    <w:p w:rsidR="00744FC7" w:rsidRPr="00934446" w:rsidRDefault="00744FC7" w:rsidP="00744FC7">
      <w:pPr>
        <w:pStyle w:val="Default"/>
        <w:spacing w:before="0" w:beforeAutospacing="0"/>
        <w:ind w:firstLine="0"/>
        <w:rPr>
          <w:bCs/>
          <w:color w:val="auto"/>
          <w:sz w:val="28"/>
          <w:szCs w:val="28"/>
        </w:rPr>
      </w:pP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934446">
        <w:rPr>
          <w:bCs/>
          <w:color w:val="auto"/>
          <w:sz w:val="28"/>
          <w:szCs w:val="28"/>
        </w:rPr>
        <w:t>СТАНДАРТ</w:t>
      </w: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934446">
        <w:rPr>
          <w:bCs/>
          <w:color w:val="auto"/>
          <w:sz w:val="28"/>
          <w:szCs w:val="28"/>
        </w:rPr>
        <w:t>ВНЕШНЕГО ГОСУДАРСТВЕННОГО ФИНАНСОВОГО КОНТРОЛЯ</w:t>
      </w: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EC6E2B">
      <w:pPr>
        <w:pStyle w:val="Default"/>
        <w:spacing w:before="0" w:beforeAutospacing="0"/>
        <w:ind w:firstLine="0"/>
        <w:jc w:val="center"/>
        <w:rPr>
          <w:sz w:val="28"/>
          <w:szCs w:val="28"/>
        </w:rPr>
      </w:pPr>
      <w:r w:rsidRPr="00934446">
        <w:rPr>
          <w:bCs/>
          <w:color w:val="auto"/>
          <w:sz w:val="28"/>
          <w:szCs w:val="28"/>
        </w:rPr>
        <w:t xml:space="preserve"> СФК 2 «</w:t>
      </w:r>
      <w:r w:rsidR="006177BE" w:rsidRPr="00934446">
        <w:rPr>
          <w:bCs/>
          <w:color w:val="auto"/>
          <w:sz w:val="28"/>
          <w:szCs w:val="28"/>
        </w:rPr>
        <w:t>Порядок</w:t>
      </w:r>
      <w:r w:rsidRPr="00934446">
        <w:rPr>
          <w:bCs/>
          <w:color w:val="auto"/>
          <w:sz w:val="28"/>
          <w:szCs w:val="28"/>
        </w:rPr>
        <w:t xml:space="preserve"> проведения </w:t>
      </w:r>
      <w:r w:rsidRPr="00934446">
        <w:rPr>
          <w:sz w:val="28"/>
          <w:szCs w:val="28"/>
        </w:rPr>
        <w:t>экспертно-аналитического мероприятия</w:t>
      </w:r>
      <w:r w:rsidRPr="00934446">
        <w:rPr>
          <w:bCs/>
          <w:color w:val="auto"/>
          <w:sz w:val="28"/>
          <w:szCs w:val="28"/>
        </w:rPr>
        <w:t>»</w:t>
      </w: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934446">
        <w:rPr>
          <w:bCs/>
          <w:color w:val="auto"/>
          <w:sz w:val="28"/>
          <w:szCs w:val="28"/>
        </w:rPr>
        <w:t>(</w:t>
      </w:r>
      <w:r w:rsidR="00972D0F" w:rsidRPr="00934446">
        <w:rPr>
          <w:bCs/>
          <w:color w:val="auto"/>
          <w:sz w:val="28"/>
          <w:szCs w:val="28"/>
        </w:rPr>
        <w:t xml:space="preserve">рассмотрен на </w:t>
      </w:r>
      <w:r w:rsidR="005B5C2E" w:rsidRPr="00934446">
        <w:rPr>
          <w:bCs/>
          <w:color w:val="auto"/>
          <w:sz w:val="28"/>
          <w:szCs w:val="28"/>
        </w:rPr>
        <w:t xml:space="preserve">Коллегии </w:t>
      </w:r>
      <w:r w:rsidRPr="00934446">
        <w:rPr>
          <w:bCs/>
          <w:color w:val="auto"/>
          <w:sz w:val="28"/>
          <w:szCs w:val="28"/>
        </w:rPr>
        <w:t>контрольно-счетной палаты Кемеровской области</w:t>
      </w:r>
      <w:r w:rsidR="006020FA" w:rsidRPr="00934446">
        <w:rPr>
          <w:bCs/>
          <w:color w:val="auto"/>
          <w:sz w:val="28"/>
          <w:szCs w:val="28"/>
        </w:rPr>
        <w:t>-Кузбасса</w:t>
      </w:r>
      <w:r w:rsidRPr="00934446">
        <w:rPr>
          <w:bCs/>
          <w:color w:val="auto"/>
          <w:sz w:val="28"/>
          <w:szCs w:val="28"/>
        </w:rPr>
        <w:t xml:space="preserve"> от </w:t>
      </w:r>
      <w:r w:rsidR="007E57AB" w:rsidRPr="00934446">
        <w:rPr>
          <w:bCs/>
          <w:color w:val="auto"/>
          <w:sz w:val="28"/>
          <w:szCs w:val="28"/>
        </w:rPr>
        <w:t>16 мая 2023 года</w:t>
      </w:r>
      <w:r w:rsidR="00AA238C" w:rsidRPr="00934446">
        <w:rPr>
          <w:bCs/>
          <w:color w:val="auto"/>
          <w:sz w:val="28"/>
          <w:szCs w:val="28"/>
        </w:rPr>
        <w:t>)</w:t>
      </w:r>
    </w:p>
    <w:p w:rsidR="00EC6E2B" w:rsidRPr="0093444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934446" w:rsidRDefault="00EC6E2B" w:rsidP="00D50AAD">
      <w:pPr>
        <w:spacing w:line="25" w:lineRule="atLeast"/>
        <w:ind w:firstLine="0"/>
        <w:rPr>
          <w:szCs w:val="28"/>
        </w:rPr>
      </w:pPr>
    </w:p>
    <w:p w:rsidR="00C308D7" w:rsidRPr="00934446" w:rsidRDefault="00C308D7" w:rsidP="006256C2">
      <w:pPr>
        <w:spacing w:line="25" w:lineRule="atLeast"/>
        <w:ind w:firstLine="0"/>
        <w:jc w:val="center"/>
        <w:rPr>
          <w:szCs w:val="28"/>
        </w:rPr>
      </w:pPr>
    </w:p>
    <w:p w:rsidR="00744FC7" w:rsidRPr="00934446" w:rsidRDefault="00744FC7" w:rsidP="006256C2">
      <w:pPr>
        <w:spacing w:line="25" w:lineRule="atLeast"/>
        <w:ind w:firstLine="0"/>
        <w:jc w:val="center"/>
        <w:rPr>
          <w:szCs w:val="28"/>
        </w:rPr>
      </w:pPr>
    </w:p>
    <w:p w:rsidR="007E57AB" w:rsidRPr="00934446" w:rsidRDefault="007E57AB" w:rsidP="007E57AB">
      <w:pPr>
        <w:spacing w:line="25" w:lineRule="atLeast"/>
        <w:ind w:firstLine="0"/>
        <w:jc w:val="center"/>
        <w:rPr>
          <w:szCs w:val="28"/>
        </w:rPr>
      </w:pPr>
      <w:r w:rsidRPr="00934446">
        <w:rPr>
          <w:szCs w:val="28"/>
        </w:rPr>
        <w:t>Кемерово</w:t>
      </w:r>
    </w:p>
    <w:p w:rsidR="006020FA" w:rsidRPr="00934446" w:rsidRDefault="006020FA" w:rsidP="006256C2">
      <w:pPr>
        <w:spacing w:line="25" w:lineRule="atLeast"/>
        <w:ind w:firstLine="0"/>
        <w:jc w:val="center"/>
        <w:rPr>
          <w:szCs w:val="28"/>
        </w:rPr>
      </w:pPr>
    </w:p>
    <w:p w:rsidR="006256C2" w:rsidRPr="00934446" w:rsidRDefault="006256C2" w:rsidP="006256C2">
      <w:pPr>
        <w:spacing w:line="25" w:lineRule="atLeast"/>
        <w:ind w:firstLine="0"/>
        <w:jc w:val="center"/>
        <w:rPr>
          <w:szCs w:val="28"/>
        </w:rPr>
      </w:pPr>
      <w:r w:rsidRPr="00934446">
        <w:rPr>
          <w:szCs w:val="28"/>
        </w:rPr>
        <w:lastRenderedPageBreak/>
        <w:t>Содержание</w:t>
      </w:r>
    </w:p>
    <w:p w:rsidR="006256C2" w:rsidRPr="00934446" w:rsidRDefault="006256C2" w:rsidP="00D50AAD">
      <w:pPr>
        <w:jc w:val="center"/>
        <w:rPr>
          <w:szCs w:val="28"/>
        </w:rPr>
      </w:pP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>1.</w:t>
      </w:r>
      <w:r w:rsidRPr="00934446">
        <w:rPr>
          <w:szCs w:val="28"/>
        </w:rPr>
        <w:tab/>
        <w:t>Общие положения……………………………………………………….</w:t>
      </w:r>
      <w:r w:rsidRPr="00934446">
        <w:rPr>
          <w:szCs w:val="28"/>
        </w:rPr>
        <w:tab/>
        <w:t>3</w:t>
      </w: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>2</w:t>
      </w:r>
      <w:r w:rsidRPr="00934446">
        <w:rPr>
          <w:szCs w:val="28"/>
        </w:rPr>
        <w:tab/>
        <w:t>Общая характеристика экспертно-аналитического мероприятия……</w:t>
      </w:r>
      <w:r w:rsidRPr="00934446">
        <w:rPr>
          <w:szCs w:val="28"/>
        </w:rPr>
        <w:tab/>
        <w:t>3</w:t>
      </w: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>3</w:t>
      </w:r>
      <w:r w:rsidRPr="00934446">
        <w:rPr>
          <w:szCs w:val="28"/>
        </w:rPr>
        <w:tab/>
        <w:t>Организация экспертно-аналитического мероприятия……………….</w:t>
      </w:r>
      <w:r w:rsidRPr="00934446">
        <w:rPr>
          <w:szCs w:val="28"/>
        </w:rPr>
        <w:tab/>
        <w:t>4</w:t>
      </w: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>4</w:t>
      </w:r>
      <w:r w:rsidRPr="00934446">
        <w:rPr>
          <w:szCs w:val="28"/>
        </w:rPr>
        <w:tab/>
        <w:t xml:space="preserve">Подготовка к проведению экспертно-аналитического </w:t>
      </w:r>
      <w:r w:rsidR="00320FE7" w:rsidRPr="00934446">
        <w:rPr>
          <w:szCs w:val="28"/>
        </w:rPr>
        <w:t>мероприятия...</w:t>
      </w:r>
      <w:r w:rsidRPr="00934446">
        <w:rPr>
          <w:szCs w:val="28"/>
        </w:rPr>
        <w:tab/>
        <w:t>6</w:t>
      </w: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>5</w:t>
      </w:r>
      <w:r w:rsidRPr="00934446">
        <w:rPr>
          <w:szCs w:val="28"/>
        </w:rPr>
        <w:tab/>
        <w:t xml:space="preserve">Проведение экспертно-аналитического мероприятия и </w:t>
      </w:r>
    </w:p>
    <w:p w:rsidR="00D50AAD" w:rsidRPr="00934446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934446">
        <w:rPr>
          <w:szCs w:val="28"/>
        </w:rPr>
        <w:tab/>
        <w:t>оформление его результатов……………………………………………</w:t>
      </w:r>
      <w:r w:rsidRPr="00934446">
        <w:rPr>
          <w:szCs w:val="28"/>
        </w:rPr>
        <w:tab/>
        <w:t>8</w:t>
      </w:r>
    </w:p>
    <w:p w:rsidR="0091025E" w:rsidRPr="00934446" w:rsidRDefault="0091025E" w:rsidP="00D50AAD">
      <w:pPr>
        <w:ind w:firstLine="0"/>
        <w:rPr>
          <w:szCs w:val="28"/>
        </w:rPr>
      </w:pPr>
    </w:p>
    <w:p w:rsidR="00320FE7" w:rsidRPr="00934446" w:rsidRDefault="00D50AAD" w:rsidP="00320FE7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Приложение №1</w:t>
      </w:r>
      <w:proofErr w:type="gramStart"/>
      <w:r w:rsidRPr="00934446">
        <w:rPr>
          <w:szCs w:val="28"/>
        </w:rPr>
        <w:tab/>
        <w:t xml:space="preserve">  </w:t>
      </w:r>
      <w:r w:rsidR="00347008" w:rsidRPr="00934446">
        <w:rPr>
          <w:szCs w:val="28"/>
        </w:rPr>
        <w:tab/>
      </w:r>
      <w:proofErr w:type="gramEnd"/>
      <w:r w:rsidR="00320FE7" w:rsidRPr="00934446">
        <w:rPr>
          <w:szCs w:val="28"/>
        </w:rPr>
        <w:t xml:space="preserve">Приказ о проведении экспертно-аналитического </w:t>
      </w:r>
    </w:p>
    <w:p w:rsidR="00D50AAD" w:rsidRPr="00934446" w:rsidRDefault="00320FE7" w:rsidP="00320FE7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  <w:t xml:space="preserve"> </w:t>
      </w:r>
      <w:r w:rsidRPr="00934446">
        <w:rPr>
          <w:szCs w:val="28"/>
        </w:rPr>
        <w:tab/>
      </w:r>
      <w:r w:rsidRPr="00934446">
        <w:rPr>
          <w:szCs w:val="28"/>
        </w:rPr>
        <w:tab/>
        <w:t>мероприятия</w:t>
      </w:r>
    </w:p>
    <w:p w:rsidR="00320FE7" w:rsidRPr="00934446" w:rsidRDefault="00D50AAD" w:rsidP="00320FE7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Приложение №</w:t>
      </w:r>
      <w:proofErr w:type="gramStart"/>
      <w:r w:rsidRPr="00934446">
        <w:rPr>
          <w:szCs w:val="28"/>
        </w:rPr>
        <w:t xml:space="preserve">2  </w:t>
      </w:r>
      <w:r w:rsidR="00347008" w:rsidRPr="00934446">
        <w:rPr>
          <w:szCs w:val="28"/>
        </w:rPr>
        <w:tab/>
      </w:r>
      <w:proofErr w:type="gramEnd"/>
      <w:r w:rsidR="00320FE7" w:rsidRPr="00934446">
        <w:rPr>
          <w:szCs w:val="28"/>
        </w:rPr>
        <w:t xml:space="preserve">Программа проведения экспертно-аналитического  </w:t>
      </w:r>
    </w:p>
    <w:p w:rsidR="00D50AAD" w:rsidRPr="00934446" w:rsidRDefault="00320FE7" w:rsidP="00320FE7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мероприятия</w:t>
      </w:r>
    </w:p>
    <w:p w:rsidR="00D50AAD" w:rsidRPr="00934446" w:rsidRDefault="00D50AAD" w:rsidP="00347008">
      <w:pPr>
        <w:tabs>
          <w:tab w:val="left" w:pos="2017"/>
        </w:tabs>
        <w:spacing w:line="240" w:lineRule="auto"/>
        <w:ind w:left="2832" w:hanging="2832"/>
        <w:rPr>
          <w:szCs w:val="28"/>
        </w:rPr>
      </w:pPr>
      <w:r w:rsidRPr="00934446">
        <w:rPr>
          <w:szCs w:val="28"/>
        </w:rPr>
        <w:t>Приложение №3</w:t>
      </w:r>
      <w:r w:rsidRPr="00934446">
        <w:rPr>
          <w:szCs w:val="28"/>
        </w:rPr>
        <w:tab/>
        <w:t xml:space="preserve"> </w:t>
      </w:r>
      <w:r w:rsidR="00347008" w:rsidRPr="00934446">
        <w:rPr>
          <w:szCs w:val="28"/>
        </w:rPr>
        <w:tab/>
      </w:r>
      <w:r w:rsidRPr="00934446">
        <w:rPr>
          <w:szCs w:val="28"/>
        </w:rPr>
        <w:t>Уведомление о проведении экспертно-</w:t>
      </w:r>
      <w:r w:rsidR="00320FE7" w:rsidRPr="00934446">
        <w:rPr>
          <w:szCs w:val="28"/>
        </w:rPr>
        <w:t>аналитического мероприятия</w:t>
      </w:r>
    </w:p>
    <w:p w:rsidR="00D50AAD" w:rsidRPr="00934446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Приложение №4</w:t>
      </w:r>
      <w:r w:rsidRPr="00934446">
        <w:rPr>
          <w:szCs w:val="28"/>
        </w:rPr>
        <w:tab/>
        <w:t xml:space="preserve"> </w:t>
      </w:r>
      <w:r w:rsidR="00347008" w:rsidRPr="00934446">
        <w:rPr>
          <w:szCs w:val="28"/>
        </w:rPr>
        <w:tab/>
      </w:r>
      <w:r w:rsidR="00347008" w:rsidRPr="00934446">
        <w:rPr>
          <w:szCs w:val="28"/>
        </w:rPr>
        <w:tab/>
      </w:r>
      <w:r w:rsidRPr="00934446">
        <w:rPr>
          <w:szCs w:val="28"/>
        </w:rPr>
        <w:t>Удостоверение на право проведения экспертно-</w:t>
      </w:r>
    </w:p>
    <w:p w:rsidR="00D50AAD" w:rsidRPr="00934446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="00347008" w:rsidRPr="00934446">
        <w:rPr>
          <w:szCs w:val="28"/>
        </w:rPr>
        <w:tab/>
      </w:r>
      <w:r w:rsidRPr="00934446">
        <w:rPr>
          <w:szCs w:val="28"/>
        </w:rPr>
        <w:t>аналитического мероприятия</w:t>
      </w:r>
    </w:p>
    <w:p w:rsidR="00D50AAD" w:rsidRPr="00934446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Приложение №5</w:t>
      </w:r>
      <w:r w:rsidRPr="00934446">
        <w:rPr>
          <w:szCs w:val="28"/>
        </w:rPr>
        <w:tab/>
        <w:t xml:space="preserve"> </w:t>
      </w:r>
      <w:r w:rsidR="00347008" w:rsidRPr="00934446">
        <w:rPr>
          <w:szCs w:val="28"/>
        </w:rPr>
        <w:tab/>
      </w:r>
      <w:r w:rsidR="00347008" w:rsidRPr="00934446">
        <w:rPr>
          <w:szCs w:val="28"/>
        </w:rPr>
        <w:tab/>
      </w:r>
      <w:r w:rsidRPr="00934446">
        <w:rPr>
          <w:szCs w:val="28"/>
        </w:rPr>
        <w:t xml:space="preserve">Аналитическая </w:t>
      </w:r>
      <w:r w:rsidR="00320FE7" w:rsidRPr="00934446">
        <w:rPr>
          <w:szCs w:val="28"/>
        </w:rPr>
        <w:t>справка</w:t>
      </w:r>
    </w:p>
    <w:p w:rsidR="00D50AAD" w:rsidRPr="00934446" w:rsidRDefault="00D50AAD" w:rsidP="00347008">
      <w:pPr>
        <w:tabs>
          <w:tab w:val="left" w:pos="2017"/>
        </w:tabs>
        <w:spacing w:line="240" w:lineRule="auto"/>
        <w:ind w:left="2832" w:hanging="2832"/>
        <w:rPr>
          <w:szCs w:val="28"/>
        </w:rPr>
      </w:pPr>
      <w:r w:rsidRPr="00934446">
        <w:rPr>
          <w:szCs w:val="28"/>
        </w:rPr>
        <w:t>Приложение №6</w:t>
      </w:r>
      <w:r w:rsidRPr="00934446">
        <w:rPr>
          <w:szCs w:val="28"/>
        </w:rPr>
        <w:tab/>
        <w:t xml:space="preserve"> </w:t>
      </w:r>
      <w:r w:rsidR="00347008" w:rsidRPr="00934446">
        <w:rPr>
          <w:szCs w:val="28"/>
        </w:rPr>
        <w:tab/>
      </w:r>
      <w:r w:rsidR="00320FE7" w:rsidRPr="00934446">
        <w:rPr>
          <w:szCs w:val="28"/>
        </w:rPr>
        <w:t>Заключение</w:t>
      </w:r>
      <w:r w:rsidRPr="00934446">
        <w:rPr>
          <w:szCs w:val="28"/>
        </w:rPr>
        <w:t xml:space="preserve"> о результатах экспертно-</w:t>
      </w:r>
      <w:r w:rsidR="00320FE7" w:rsidRPr="00934446">
        <w:rPr>
          <w:szCs w:val="28"/>
        </w:rPr>
        <w:t>аналитического мероприятия</w:t>
      </w:r>
    </w:p>
    <w:p w:rsidR="006E6085" w:rsidRPr="00934446" w:rsidRDefault="006E6085" w:rsidP="00D50AAD">
      <w:pPr>
        <w:spacing w:line="240" w:lineRule="auto"/>
        <w:rPr>
          <w:szCs w:val="28"/>
        </w:rPr>
      </w:pPr>
    </w:p>
    <w:p w:rsidR="00320FE7" w:rsidRPr="00934446" w:rsidRDefault="00320FE7" w:rsidP="00D50AAD">
      <w:pPr>
        <w:spacing w:line="240" w:lineRule="auto"/>
        <w:rPr>
          <w:szCs w:val="28"/>
        </w:rPr>
      </w:pPr>
    </w:p>
    <w:p w:rsidR="00320FE7" w:rsidRPr="00934446" w:rsidRDefault="00320FE7" w:rsidP="00D50AAD">
      <w:pPr>
        <w:spacing w:line="240" w:lineRule="auto"/>
        <w:rPr>
          <w:szCs w:val="28"/>
        </w:rPr>
      </w:pPr>
    </w:p>
    <w:p w:rsidR="00F855F7" w:rsidRPr="00934446" w:rsidRDefault="00F855F7" w:rsidP="00D50AAD">
      <w:pPr>
        <w:spacing w:line="240" w:lineRule="auto"/>
        <w:ind w:firstLine="0"/>
        <w:rPr>
          <w:szCs w:val="28"/>
        </w:rPr>
      </w:pPr>
    </w:p>
    <w:p w:rsidR="00FB5ACC" w:rsidRPr="00934446" w:rsidRDefault="00FB5ACC" w:rsidP="00D50AAD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FB5ACC" w:rsidRPr="00934446" w:rsidRDefault="00FB5ACC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D50AAD" w:rsidRPr="00934446" w:rsidRDefault="00D50AAD" w:rsidP="00FB5ACC">
      <w:pPr>
        <w:spacing w:line="240" w:lineRule="auto"/>
        <w:ind w:firstLine="0"/>
        <w:rPr>
          <w:szCs w:val="28"/>
        </w:rPr>
      </w:pPr>
    </w:p>
    <w:p w:rsidR="00F855F7" w:rsidRPr="00934446" w:rsidRDefault="00F855F7" w:rsidP="004005E8">
      <w:pPr>
        <w:spacing w:line="240" w:lineRule="auto"/>
        <w:jc w:val="center"/>
        <w:rPr>
          <w:szCs w:val="28"/>
        </w:rPr>
      </w:pPr>
    </w:p>
    <w:p w:rsidR="00B33566" w:rsidRPr="00934446" w:rsidRDefault="00B33566" w:rsidP="004005E8">
      <w:pPr>
        <w:spacing w:line="240" w:lineRule="auto"/>
        <w:jc w:val="center"/>
        <w:rPr>
          <w:szCs w:val="28"/>
        </w:rPr>
      </w:pPr>
    </w:p>
    <w:p w:rsidR="00AD7083" w:rsidRPr="00934446" w:rsidRDefault="00AD7083" w:rsidP="00D15C32">
      <w:pPr>
        <w:pStyle w:val="42"/>
        <w:shd w:val="clear" w:color="auto" w:fill="auto"/>
        <w:spacing w:before="0" w:line="25" w:lineRule="atLeast"/>
        <w:jc w:val="center"/>
        <w:rPr>
          <w:b w:val="0"/>
          <w:sz w:val="28"/>
          <w:szCs w:val="28"/>
        </w:rPr>
      </w:pPr>
      <w:bookmarkStart w:id="0" w:name="bookmark3"/>
      <w:r w:rsidRPr="00934446">
        <w:rPr>
          <w:b w:val="0"/>
          <w:sz w:val="28"/>
          <w:szCs w:val="28"/>
        </w:rPr>
        <w:lastRenderedPageBreak/>
        <w:t>1. Общие положения</w:t>
      </w:r>
      <w:bookmarkEnd w:id="0"/>
    </w:p>
    <w:p w:rsidR="00B61106" w:rsidRPr="00934446" w:rsidRDefault="00B61106" w:rsidP="00D15C32">
      <w:pPr>
        <w:pStyle w:val="42"/>
        <w:shd w:val="clear" w:color="auto" w:fill="auto"/>
        <w:spacing w:before="0" w:line="25" w:lineRule="atLeast"/>
        <w:jc w:val="center"/>
        <w:rPr>
          <w:b w:val="0"/>
          <w:sz w:val="28"/>
          <w:szCs w:val="28"/>
        </w:rPr>
      </w:pPr>
    </w:p>
    <w:p w:rsidR="00D62884" w:rsidRPr="00934446" w:rsidRDefault="00AD7083" w:rsidP="006F41FD">
      <w:pPr>
        <w:spacing w:line="240" w:lineRule="auto"/>
        <w:rPr>
          <w:szCs w:val="28"/>
        </w:rPr>
      </w:pPr>
      <w:r w:rsidRPr="00934446">
        <w:rPr>
          <w:szCs w:val="28"/>
        </w:rPr>
        <w:t xml:space="preserve">Стандарт </w:t>
      </w:r>
      <w:r w:rsidR="003652D9" w:rsidRPr="00934446">
        <w:rPr>
          <w:szCs w:val="28"/>
        </w:rPr>
        <w:t xml:space="preserve">внешнего государственного </w:t>
      </w:r>
      <w:r w:rsidR="00D62884" w:rsidRPr="00934446">
        <w:rPr>
          <w:szCs w:val="28"/>
        </w:rPr>
        <w:t>финансового контроля</w:t>
      </w:r>
      <w:r w:rsidRPr="00934446">
        <w:rPr>
          <w:szCs w:val="28"/>
        </w:rPr>
        <w:t xml:space="preserve"> «</w:t>
      </w:r>
      <w:r w:rsidR="006177BE" w:rsidRPr="00934446">
        <w:rPr>
          <w:szCs w:val="28"/>
        </w:rPr>
        <w:t>Порядок</w:t>
      </w:r>
      <w:r w:rsidR="00F25AB0" w:rsidRPr="00934446">
        <w:rPr>
          <w:szCs w:val="28"/>
        </w:rPr>
        <w:t xml:space="preserve"> </w:t>
      </w:r>
      <w:r w:rsidR="003652D9" w:rsidRPr="00934446">
        <w:rPr>
          <w:szCs w:val="28"/>
        </w:rPr>
        <w:t>проведения</w:t>
      </w:r>
      <w:r w:rsidRPr="00934446">
        <w:rPr>
          <w:szCs w:val="28"/>
        </w:rPr>
        <w:t xml:space="preserve"> экспертно-аналитического мероприятия» (далее - Станда</w:t>
      </w:r>
      <w:r w:rsidR="003652D9" w:rsidRPr="00934446">
        <w:rPr>
          <w:szCs w:val="28"/>
        </w:rPr>
        <w:t xml:space="preserve">рт) </w:t>
      </w:r>
      <w:r w:rsidR="006F41FD" w:rsidRPr="00934446">
        <w:t xml:space="preserve"> разработан на основе стандарта внешнего государственного аудита (контроля) СГА 102 «Общие правила проведения экспертно-аналитических мероприятий», утвержденного постановлением Коллегии Счетной палаты Российской Федерации от 20 октября 2017 года № 12ПК, с учетом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Российской Федерации от 29 марта 2022 г. № 2 ПК), также </w:t>
      </w:r>
      <w:r w:rsidR="00D62884" w:rsidRPr="00934446">
        <w:rPr>
          <w:szCs w:val="28"/>
        </w:rPr>
        <w:t>в соответствии с Федеральным</w:t>
      </w:r>
      <w:r w:rsidR="006F41FD" w:rsidRPr="00934446">
        <w:rPr>
          <w:szCs w:val="28"/>
        </w:rPr>
        <w:t xml:space="preserve"> з</w:t>
      </w:r>
      <w:r w:rsidR="00D62884" w:rsidRPr="00934446">
        <w:rPr>
          <w:szCs w:val="28"/>
        </w:rPr>
        <w:t>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Кемеровской</w:t>
      </w:r>
      <w:r w:rsidR="00972D0F" w:rsidRPr="00934446">
        <w:rPr>
          <w:szCs w:val="28"/>
        </w:rPr>
        <w:t xml:space="preserve"> области от 29.11.2011 № 95-ОЗ «</w:t>
      </w:r>
      <w:r w:rsidR="00D62884" w:rsidRPr="00934446">
        <w:rPr>
          <w:szCs w:val="28"/>
        </w:rPr>
        <w:t>О контрольно-счетной палате</w:t>
      </w:r>
      <w:r w:rsidR="00972D0F" w:rsidRPr="00934446">
        <w:rPr>
          <w:szCs w:val="28"/>
        </w:rPr>
        <w:t xml:space="preserve"> Кемеровской области – Кузбасса»</w:t>
      </w:r>
      <w:r w:rsidR="00D62884" w:rsidRPr="00934446">
        <w:rPr>
          <w:szCs w:val="28"/>
        </w:rPr>
        <w:t xml:space="preserve"> (далее – Закон о контрольно-сч</w:t>
      </w:r>
      <w:r w:rsidR="006F41FD" w:rsidRPr="00934446">
        <w:rPr>
          <w:szCs w:val="28"/>
        </w:rPr>
        <w:t>етной палате)</w:t>
      </w:r>
      <w:r w:rsidR="00D62884" w:rsidRPr="00934446">
        <w:rPr>
          <w:szCs w:val="28"/>
          <w:shd w:val="clear" w:color="auto" w:fill="FFFFFF"/>
        </w:rPr>
        <w:t xml:space="preserve"> </w:t>
      </w:r>
      <w:r w:rsidR="00D62884" w:rsidRPr="00934446">
        <w:rPr>
          <w:szCs w:val="28"/>
        </w:rPr>
        <w:t>и положениями</w:t>
      </w:r>
      <w:r w:rsidR="00027A6B" w:rsidRPr="00934446">
        <w:rPr>
          <w:szCs w:val="28"/>
        </w:rPr>
        <w:t xml:space="preserve"> Р</w:t>
      </w:r>
      <w:r w:rsidR="00FB5ACC" w:rsidRPr="00934446">
        <w:rPr>
          <w:szCs w:val="28"/>
        </w:rPr>
        <w:t>егламента к</w:t>
      </w:r>
      <w:r w:rsidR="00027A6B" w:rsidRPr="00934446">
        <w:rPr>
          <w:szCs w:val="28"/>
        </w:rPr>
        <w:t xml:space="preserve">онтрольно-счетной палаты </w:t>
      </w:r>
      <w:r w:rsidR="00FB5ACC" w:rsidRPr="00934446">
        <w:rPr>
          <w:szCs w:val="28"/>
        </w:rPr>
        <w:t>Кемеровской</w:t>
      </w:r>
      <w:r w:rsidR="00027A6B" w:rsidRPr="00934446">
        <w:rPr>
          <w:szCs w:val="28"/>
        </w:rPr>
        <w:t xml:space="preserve"> области</w:t>
      </w:r>
      <w:r w:rsidR="00175440" w:rsidRPr="00934446">
        <w:rPr>
          <w:szCs w:val="28"/>
        </w:rPr>
        <w:t xml:space="preserve"> </w:t>
      </w:r>
      <w:r w:rsidR="00D62884" w:rsidRPr="00934446">
        <w:rPr>
          <w:szCs w:val="28"/>
        </w:rPr>
        <w:t>–</w:t>
      </w:r>
      <w:r w:rsidR="00175440" w:rsidRPr="00934446">
        <w:rPr>
          <w:szCs w:val="28"/>
        </w:rPr>
        <w:t xml:space="preserve"> Кузбасса</w:t>
      </w:r>
      <w:r w:rsidR="00D62884" w:rsidRPr="00934446">
        <w:rPr>
          <w:szCs w:val="28"/>
        </w:rPr>
        <w:t>.</w:t>
      </w:r>
    </w:p>
    <w:p w:rsidR="006F41FD" w:rsidRPr="00934446" w:rsidRDefault="006F41FD" w:rsidP="006F41FD">
      <w:pPr>
        <w:spacing w:line="240" w:lineRule="auto"/>
        <w:rPr>
          <w:bCs/>
          <w:szCs w:val="28"/>
        </w:rPr>
      </w:pPr>
      <w:r w:rsidRPr="00934446">
        <w:rPr>
          <w:szCs w:val="28"/>
        </w:rPr>
        <w:t xml:space="preserve">1.1. </w:t>
      </w:r>
      <w:r w:rsidR="00AD7083" w:rsidRPr="00934446">
        <w:rPr>
          <w:szCs w:val="28"/>
        </w:rPr>
        <w:t>Целью Стандарта является установление общих правил</w:t>
      </w:r>
      <w:r w:rsidRPr="00934446">
        <w:rPr>
          <w:szCs w:val="28"/>
        </w:rPr>
        <w:t xml:space="preserve"> и процедур</w:t>
      </w:r>
      <w:r w:rsidR="00AD7083" w:rsidRPr="00934446">
        <w:rPr>
          <w:szCs w:val="28"/>
        </w:rPr>
        <w:t xml:space="preserve"> </w:t>
      </w:r>
      <w:r w:rsidR="007D1033" w:rsidRPr="00934446">
        <w:rPr>
          <w:bCs/>
          <w:szCs w:val="28"/>
        </w:rPr>
        <w:t xml:space="preserve">проведения </w:t>
      </w:r>
      <w:r w:rsidRPr="00934446">
        <w:rPr>
          <w:bCs/>
          <w:szCs w:val="28"/>
        </w:rPr>
        <w:t>контрольно-счетной палатой Кемеровской области-Кузбасса (далее - контрольно-счетная палата</w:t>
      </w:r>
      <w:r w:rsidR="00D7074D" w:rsidRPr="00934446">
        <w:rPr>
          <w:bCs/>
          <w:szCs w:val="28"/>
        </w:rPr>
        <w:t>, П</w:t>
      </w:r>
      <w:r w:rsidRPr="00934446">
        <w:rPr>
          <w:bCs/>
          <w:szCs w:val="28"/>
        </w:rPr>
        <w:t xml:space="preserve">алата) </w:t>
      </w:r>
      <w:r w:rsidR="007D1033" w:rsidRPr="00934446">
        <w:rPr>
          <w:bCs/>
          <w:szCs w:val="28"/>
        </w:rPr>
        <w:t>эксп</w:t>
      </w:r>
      <w:r w:rsidRPr="00934446">
        <w:rPr>
          <w:bCs/>
          <w:szCs w:val="28"/>
        </w:rPr>
        <w:t>ертно-аналитических мероприятий.</w:t>
      </w:r>
      <w:r w:rsidR="007D1033" w:rsidRPr="00934446">
        <w:rPr>
          <w:bCs/>
          <w:szCs w:val="28"/>
        </w:rPr>
        <w:t xml:space="preserve"> </w:t>
      </w:r>
    </w:p>
    <w:p w:rsidR="00AD7083" w:rsidRPr="00934446" w:rsidRDefault="006F41FD" w:rsidP="006F41FD">
      <w:pPr>
        <w:spacing w:line="240" w:lineRule="auto"/>
        <w:rPr>
          <w:szCs w:val="28"/>
        </w:rPr>
      </w:pPr>
      <w:r w:rsidRPr="00934446">
        <w:rPr>
          <w:szCs w:val="28"/>
        </w:rPr>
        <w:t xml:space="preserve">1.2. </w:t>
      </w:r>
      <w:r w:rsidR="00AD7083" w:rsidRPr="00934446">
        <w:rPr>
          <w:szCs w:val="28"/>
        </w:rPr>
        <w:t>Задачами Стандарта являются:</w:t>
      </w:r>
    </w:p>
    <w:p w:rsidR="00AD7083" w:rsidRPr="00934446" w:rsidRDefault="003652D9" w:rsidP="00FB5ACC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AD7083" w:rsidRPr="00934446">
        <w:rPr>
          <w:sz w:val="28"/>
          <w:szCs w:val="28"/>
        </w:rPr>
        <w:t>определение содержания, принципов и процедур проведения экспертно- аналитического мероприятия;</w:t>
      </w:r>
    </w:p>
    <w:p w:rsidR="006F41FD" w:rsidRPr="00934446" w:rsidRDefault="003652D9" w:rsidP="006F41FD">
      <w:pPr>
        <w:pStyle w:val="a7"/>
        <w:shd w:val="clear" w:color="auto" w:fill="auto"/>
        <w:spacing w:after="0" w:line="25" w:lineRule="atLeast"/>
        <w:ind w:right="20" w:firstLine="68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6F41FD" w:rsidRPr="00934446">
        <w:rPr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DA494A" w:rsidRPr="00934446" w:rsidRDefault="006F41FD" w:rsidP="006F41FD">
      <w:pPr>
        <w:pStyle w:val="a7"/>
        <w:shd w:val="clear" w:color="auto" w:fill="auto"/>
        <w:spacing w:after="0" w:line="25" w:lineRule="atLeast"/>
        <w:ind w:right="20" w:firstLine="68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1.</w:t>
      </w:r>
      <w:r w:rsidR="00DA494A" w:rsidRPr="00934446">
        <w:rPr>
          <w:sz w:val="28"/>
          <w:szCs w:val="28"/>
        </w:rPr>
        <w:t>3. Требования настоящего Стандарта обязат</w:t>
      </w:r>
      <w:r w:rsidR="00FB5ACC" w:rsidRPr="00934446">
        <w:rPr>
          <w:sz w:val="28"/>
          <w:szCs w:val="28"/>
        </w:rPr>
        <w:t>ельны для всех должностных лиц к</w:t>
      </w:r>
      <w:r w:rsidR="00DA494A" w:rsidRPr="00934446">
        <w:rPr>
          <w:sz w:val="28"/>
          <w:szCs w:val="28"/>
        </w:rPr>
        <w:t>онтрольно-счетной палаты, осуществляющих функции по организации и проведению экспертно-аналитического мероприятия.</w:t>
      </w:r>
    </w:p>
    <w:p w:rsidR="00AD7083" w:rsidRPr="00934446" w:rsidRDefault="00AD7083" w:rsidP="00D15C32">
      <w:pPr>
        <w:spacing w:line="25" w:lineRule="atLeast"/>
        <w:rPr>
          <w:szCs w:val="28"/>
        </w:rPr>
      </w:pPr>
    </w:p>
    <w:p w:rsidR="00AD7083" w:rsidRPr="00934446" w:rsidRDefault="00635843" w:rsidP="00D15C32">
      <w:pPr>
        <w:spacing w:line="25" w:lineRule="atLeast"/>
        <w:ind w:firstLine="0"/>
        <w:jc w:val="center"/>
        <w:rPr>
          <w:szCs w:val="28"/>
        </w:rPr>
      </w:pPr>
      <w:r w:rsidRPr="00934446">
        <w:rPr>
          <w:szCs w:val="28"/>
        </w:rPr>
        <w:t xml:space="preserve">2. </w:t>
      </w:r>
      <w:r w:rsidR="00AD7083" w:rsidRPr="00934446">
        <w:rPr>
          <w:szCs w:val="28"/>
        </w:rPr>
        <w:t>Общая характеристика экспертно-аналитического мероприятия</w:t>
      </w:r>
    </w:p>
    <w:p w:rsidR="006F41FD" w:rsidRPr="00934446" w:rsidRDefault="006F41FD" w:rsidP="006F41FD">
      <w:pPr>
        <w:spacing w:line="25" w:lineRule="atLeast"/>
        <w:ind w:firstLine="426"/>
      </w:pPr>
    </w:p>
    <w:p w:rsidR="00D7074D" w:rsidRPr="00934446" w:rsidRDefault="006F41FD" w:rsidP="006F41FD">
      <w:pPr>
        <w:spacing w:line="25" w:lineRule="atLeast"/>
        <w:ind w:firstLine="426"/>
      </w:pPr>
      <w:r w:rsidRPr="00934446"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Палаты, посредством которой обеспечивается реализация задач, функций и полномочий Палаты в сфере внешнего государственного финансового контроля. </w:t>
      </w:r>
    </w:p>
    <w:p w:rsidR="00D7074D" w:rsidRPr="00934446" w:rsidRDefault="006F41FD" w:rsidP="006F41FD">
      <w:pPr>
        <w:spacing w:line="25" w:lineRule="atLeast"/>
        <w:ind w:firstLine="426"/>
      </w:pPr>
      <w:r w:rsidRPr="00934446">
        <w:t xml:space="preserve">2.2. Экспертно-аналитическое мероприятие должно отвечать следующим требованиям: </w:t>
      </w:r>
    </w:p>
    <w:p w:rsidR="00D7074D" w:rsidRPr="00934446" w:rsidRDefault="00D7074D" w:rsidP="006F41FD">
      <w:pPr>
        <w:spacing w:line="25" w:lineRule="atLeast"/>
        <w:ind w:firstLine="426"/>
      </w:pPr>
      <w:r w:rsidRPr="00934446">
        <w:t xml:space="preserve">- </w:t>
      </w:r>
      <w:r w:rsidR="006F41FD" w:rsidRPr="00934446">
        <w:t>экспертно-аналитическое меропри</w:t>
      </w:r>
      <w:r w:rsidRPr="00934446">
        <w:t>ятие проводится в соответствии</w:t>
      </w:r>
      <w:r w:rsidR="006F41FD" w:rsidRPr="00934446">
        <w:t xml:space="preserve"> с планом работы Палаты; </w:t>
      </w:r>
    </w:p>
    <w:p w:rsidR="00D7074D" w:rsidRPr="00934446" w:rsidRDefault="00D7074D" w:rsidP="006F41FD">
      <w:pPr>
        <w:spacing w:line="25" w:lineRule="atLeast"/>
        <w:ind w:firstLine="426"/>
      </w:pPr>
      <w:r w:rsidRPr="00934446">
        <w:lastRenderedPageBreak/>
        <w:t xml:space="preserve">- </w:t>
      </w:r>
      <w:r w:rsidR="006F41FD" w:rsidRPr="00934446">
        <w:t xml:space="preserve">экспертно-аналитическое мероприятие проводится на основании программы его проведения, утвержденной в установленном порядке; </w:t>
      </w:r>
    </w:p>
    <w:p w:rsidR="00D7074D" w:rsidRPr="00934446" w:rsidRDefault="00D7074D" w:rsidP="006F41FD">
      <w:pPr>
        <w:spacing w:line="25" w:lineRule="atLeast"/>
        <w:ind w:firstLine="426"/>
      </w:pPr>
      <w:r w:rsidRPr="00934446">
        <w:t xml:space="preserve">- </w:t>
      </w:r>
      <w:r w:rsidR="006F41FD" w:rsidRPr="00934446">
        <w:t xml:space="preserve">по результатам экспертно-аналитического мероприятия оформляется </w:t>
      </w:r>
      <w:r w:rsidRPr="00934446">
        <w:t>заключение</w:t>
      </w:r>
      <w:r w:rsidR="006F41FD" w:rsidRPr="00934446">
        <w:t>, котор</w:t>
      </w:r>
      <w:r w:rsidRPr="00934446">
        <w:t>ое</w:t>
      </w:r>
      <w:r w:rsidR="006F41FD" w:rsidRPr="00934446">
        <w:t xml:space="preserve"> в установленном порядке представляется на рассмотрение коллегии Палаты. </w:t>
      </w:r>
    </w:p>
    <w:p w:rsidR="006F41FD" w:rsidRPr="00934446" w:rsidRDefault="006F41FD" w:rsidP="006F41FD">
      <w:pPr>
        <w:spacing w:line="25" w:lineRule="atLeast"/>
        <w:ind w:firstLine="426"/>
        <w:rPr>
          <w:szCs w:val="28"/>
        </w:rPr>
      </w:pPr>
      <w:r w:rsidRPr="00934446">
        <w:t xml:space="preserve">2.3. Предметом экспертно-аналитического мероприятия являются организация бюджетного процесса в </w:t>
      </w:r>
      <w:r w:rsidR="00D7074D" w:rsidRPr="00934446">
        <w:t xml:space="preserve">Кемеровской </w:t>
      </w:r>
      <w:r w:rsidRPr="00934446">
        <w:t>области</w:t>
      </w:r>
      <w:r w:rsidR="00D7074D" w:rsidRPr="00934446">
        <w:t>-Кузбассе</w:t>
      </w:r>
      <w:r w:rsidRPr="00934446">
        <w:t>, формирование и использование государственных средств, а также законодательное регулирование и деятельность в сфере экономики и финансов, в том числе влияющие на формирование и исполнение областного бюджета и бюджета территориального фонда обязательного медицинского страхования, в рамках реализации задач Палаты.</w:t>
      </w:r>
    </w:p>
    <w:p w:rsidR="00AD7083" w:rsidRPr="00934446" w:rsidRDefault="00C308D7" w:rsidP="00E80728">
      <w:pPr>
        <w:shd w:val="clear" w:color="auto" w:fill="FFFFFF"/>
        <w:spacing w:line="25" w:lineRule="atLeast"/>
        <w:ind w:firstLine="0"/>
        <w:rPr>
          <w:szCs w:val="28"/>
        </w:rPr>
      </w:pPr>
      <w:r w:rsidRPr="00934446">
        <w:rPr>
          <w:szCs w:val="28"/>
        </w:rPr>
        <w:tab/>
      </w:r>
      <w:r w:rsidR="00AD7083" w:rsidRPr="00934446">
        <w:rPr>
          <w:rStyle w:val="a8"/>
          <w:b w:val="0"/>
          <w:sz w:val="28"/>
          <w:szCs w:val="28"/>
        </w:rPr>
        <w:t>Объектами экспертно-аналитического мероприятия</w:t>
      </w:r>
      <w:r w:rsidR="00AD7083" w:rsidRPr="00934446">
        <w:rPr>
          <w:szCs w:val="28"/>
        </w:rPr>
        <w:t xml:space="preserve"> являются органы государственной власти (государственные органы)</w:t>
      </w:r>
      <w:r w:rsidR="008D19E4" w:rsidRPr="00934446">
        <w:rPr>
          <w:szCs w:val="28"/>
        </w:rPr>
        <w:t xml:space="preserve"> </w:t>
      </w:r>
      <w:r w:rsidR="00F60B51" w:rsidRPr="00934446">
        <w:rPr>
          <w:szCs w:val="28"/>
        </w:rPr>
        <w:t xml:space="preserve">Кемеровской </w:t>
      </w:r>
      <w:r w:rsidR="008D19E4" w:rsidRPr="00934446">
        <w:rPr>
          <w:szCs w:val="28"/>
        </w:rPr>
        <w:t>области</w:t>
      </w:r>
      <w:r w:rsidR="00175440" w:rsidRPr="00934446">
        <w:rPr>
          <w:szCs w:val="28"/>
        </w:rPr>
        <w:t>- Кузбасса</w:t>
      </w:r>
      <w:r w:rsidR="00AD7083" w:rsidRPr="00934446">
        <w:rPr>
          <w:szCs w:val="28"/>
        </w:rPr>
        <w:t>, органы местного самоуправления</w:t>
      </w:r>
      <w:r w:rsidR="008D19E4" w:rsidRPr="00934446">
        <w:rPr>
          <w:szCs w:val="28"/>
        </w:rPr>
        <w:t xml:space="preserve"> (муниципальные органы) </w:t>
      </w:r>
      <w:r w:rsidR="00F60B51" w:rsidRPr="00934446">
        <w:rPr>
          <w:szCs w:val="28"/>
        </w:rPr>
        <w:t>Кемеровской</w:t>
      </w:r>
      <w:r w:rsidR="008D19E4" w:rsidRPr="00934446">
        <w:rPr>
          <w:szCs w:val="28"/>
        </w:rPr>
        <w:t xml:space="preserve"> области</w:t>
      </w:r>
      <w:r w:rsidR="00175440" w:rsidRPr="00934446">
        <w:rPr>
          <w:szCs w:val="28"/>
        </w:rPr>
        <w:t>- Кузбасса</w:t>
      </w:r>
      <w:r w:rsidR="00AD7083" w:rsidRPr="00934446">
        <w:rPr>
          <w:szCs w:val="28"/>
        </w:rPr>
        <w:t xml:space="preserve">, организации, учреждения и иные лица, на которые в рамках предмета экспертно-аналитического мероприятия распространяются полномочия </w:t>
      </w:r>
      <w:r w:rsidR="00175440" w:rsidRPr="00934446">
        <w:rPr>
          <w:szCs w:val="28"/>
        </w:rPr>
        <w:t>к</w:t>
      </w:r>
      <w:r w:rsidR="00DF4A74" w:rsidRPr="00934446">
        <w:rPr>
          <w:szCs w:val="28"/>
        </w:rPr>
        <w:t>онтрольно-</w:t>
      </w:r>
      <w:r w:rsidR="00924746" w:rsidRPr="00934446">
        <w:rPr>
          <w:szCs w:val="28"/>
        </w:rPr>
        <w:t>счетной</w:t>
      </w:r>
      <w:r w:rsidR="00DF4A74" w:rsidRPr="00934446">
        <w:rPr>
          <w:szCs w:val="28"/>
        </w:rPr>
        <w:t xml:space="preserve"> </w:t>
      </w:r>
      <w:r w:rsidR="00AD7083" w:rsidRPr="00934446">
        <w:rPr>
          <w:szCs w:val="28"/>
        </w:rPr>
        <w:t xml:space="preserve">палаты, установленные </w:t>
      </w:r>
      <w:r w:rsidR="00DF4A74" w:rsidRPr="00934446">
        <w:rPr>
          <w:szCs w:val="28"/>
        </w:rPr>
        <w:t xml:space="preserve">Законом </w:t>
      </w:r>
      <w:r w:rsidR="00F60B51" w:rsidRPr="00934446">
        <w:rPr>
          <w:szCs w:val="28"/>
        </w:rPr>
        <w:t>Кемеровской</w:t>
      </w:r>
      <w:r w:rsidR="00DF4A74" w:rsidRPr="00934446">
        <w:rPr>
          <w:szCs w:val="28"/>
        </w:rPr>
        <w:t xml:space="preserve"> области «О </w:t>
      </w:r>
      <w:r w:rsidR="00F60B51" w:rsidRPr="00934446">
        <w:rPr>
          <w:szCs w:val="28"/>
        </w:rPr>
        <w:t>к</w:t>
      </w:r>
      <w:r w:rsidR="00DF4A74" w:rsidRPr="00934446">
        <w:rPr>
          <w:szCs w:val="28"/>
        </w:rPr>
        <w:t>онтрольно-</w:t>
      </w:r>
      <w:r w:rsidR="00924746" w:rsidRPr="00934446">
        <w:rPr>
          <w:szCs w:val="28"/>
        </w:rPr>
        <w:t>счетной</w:t>
      </w:r>
      <w:r w:rsidR="00DF4A74" w:rsidRPr="00934446">
        <w:rPr>
          <w:szCs w:val="28"/>
        </w:rPr>
        <w:t xml:space="preserve"> палате </w:t>
      </w:r>
      <w:r w:rsidR="00F60B51" w:rsidRPr="00934446">
        <w:rPr>
          <w:szCs w:val="28"/>
        </w:rPr>
        <w:t xml:space="preserve">Кемеровской </w:t>
      </w:r>
      <w:r w:rsidR="00DF4A74" w:rsidRPr="00934446">
        <w:rPr>
          <w:szCs w:val="28"/>
        </w:rPr>
        <w:t>области</w:t>
      </w:r>
      <w:r w:rsidR="00175440" w:rsidRPr="00934446">
        <w:rPr>
          <w:szCs w:val="28"/>
        </w:rPr>
        <w:t>- Кузбасса</w:t>
      </w:r>
      <w:r w:rsidR="00DF4A74" w:rsidRPr="00934446">
        <w:rPr>
          <w:szCs w:val="28"/>
        </w:rPr>
        <w:t>»</w:t>
      </w:r>
      <w:r w:rsidR="00AD7083" w:rsidRPr="00934446">
        <w:rPr>
          <w:szCs w:val="28"/>
        </w:rPr>
        <w:t>.</w:t>
      </w:r>
    </w:p>
    <w:p w:rsidR="00B76300" w:rsidRPr="00934446" w:rsidRDefault="007F6679" w:rsidP="00F60B51">
      <w:pPr>
        <w:pStyle w:val="a7"/>
        <w:shd w:val="clear" w:color="auto" w:fill="auto"/>
        <w:tabs>
          <w:tab w:val="left" w:pos="1205"/>
        </w:tabs>
        <w:spacing w:after="0" w:line="25" w:lineRule="atLeast"/>
        <w:ind w:left="709" w:firstLine="0"/>
        <w:jc w:val="left"/>
        <w:rPr>
          <w:sz w:val="28"/>
          <w:szCs w:val="28"/>
        </w:rPr>
      </w:pPr>
      <w:r w:rsidRPr="00934446">
        <w:rPr>
          <w:sz w:val="28"/>
          <w:szCs w:val="28"/>
        </w:rPr>
        <w:t>2.4</w:t>
      </w:r>
      <w:r w:rsidR="00F60B51"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 xml:space="preserve">Экспертно-аналитическое мероприятие должно быть: </w:t>
      </w:r>
    </w:p>
    <w:p w:rsidR="00AD7083" w:rsidRPr="00934446" w:rsidRDefault="00F60B51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          </w:t>
      </w:r>
      <w:r w:rsidR="00B76300" w:rsidRPr="00934446">
        <w:rPr>
          <w:sz w:val="28"/>
          <w:szCs w:val="28"/>
        </w:rPr>
        <w:t xml:space="preserve">а) </w:t>
      </w:r>
      <w:r w:rsidR="00AD7083" w:rsidRPr="00934446">
        <w:rPr>
          <w:sz w:val="28"/>
          <w:szCs w:val="28"/>
        </w:rPr>
        <w:t>объективным - осуществляться с использованием обоснованных</w:t>
      </w:r>
      <w:r w:rsidR="00B76300" w:rsidRPr="00934446">
        <w:rPr>
          <w:sz w:val="28"/>
          <w:szCs w:val="28"/>
        </w:rPr>
        <w:t xml:space="preserve"> </w:t>
      </w:r>
      <w:r w:rsidR="00AD7083" w:rsidRPr="00934446">
        <w:rPr>
          <w:sz w:val="28"/>
          <w:szCs w:val="28"/>
        </w:rPr>
        <w:t>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AD7083" w:rsidRPr="00934446" w:rsidRDefault="00F60B51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          </w:t>
      </w:r>
      <w:r w:rsidR="00B76300" w:rsidRPr="00934446">
        <w:rPr>
          <w:sz w:val="28"/>
          <w:szCs w:val="28"/>
        </w:rPr>
        <w:t xml:space="preserve">б) </w:t>
      </w:r>
      <w:r w:rsidR="00AD7083" w:rsidRPr="00934446">
        <w:rPr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1F55D6" w:rsidRPr="00934446" w:rsidRDefault="00F60B51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          </w:t>
      </w:r>
      <w:r w:rsidR="00B76300" w:rsidRPr="00934446">
        <w:rPr>
          <w:sz w:val="28"/>
          <w:szCs w:val="28"/>
        </w:rPr>
        <w:t xml:space="preserve">в) </w:t>
      </w:r>
      <w:r w:rsidR="00AD7083" w:rsidRPr="00934446">
        <w:rPr>
          <w:sz w:val="28"/>
          <w:szCs w:val="28"/>
        </w:rPr>
        <w:t xml:space="preserve">результативным - </w:t>
      </w:r>
      <w:r w:rsidR="0049769A" w:rsidRPr="00934446">
        <w:rPr>
          <w:sz w:val="28"/>
          <w:szCs w:val="28"/>
        </w:rPr>
        <w:t xml:space="preserve">проведение </w:t>
      </w:r>
      <w:r w:rsidR="00AD7083" w:rsidRPr="00934446">
        <w:rPr>
          <w:sz w:val="28"/>
          <w:szCs w:val="28"/>
        </w:rPr>
        <w:t>мероприятия должн</w:t>
      </w:r>
      <w:r w:rsidR="0049769A" w:rsidRPr="00934446">
        <w:rPr>
          <w:sz w:val="28"/>
          <w:szCs w:val="28"/>
        </w:rPr>
        <w:t>о</w:t>
      </w:r>
      <w:r w:rsidR="00AD7083" w:rsidRPr="00934446">
        <w:rPr>
          <w:sz w:val="28"/>
          <w:szCs w:val="28"/>
        </w:rPr>
        <w:t xml:space="preserve"> обеспечивать возможность подготовки выводов, предложений и рекомендаций по предмету мероприятия.</w:t>
      </w:r>
    </w:p>
    <w:p w:rsidR="001F55D6" w:rsidRPr="00934446" w:rsidRDefault="007F6679" w:rsidP="001F55D6">
      <w:pPr>
        <w:spacing w:line="25" w:lineRule="atLeast"/>
        <w:ind w:firstLine="708"/>
        <w:rPr>
          <w:szCs w:val="28"/>
        </w:rPr>
      </w:pPr>
      <w:r w:rsidRPr="00934446">
        <w:rPr>
          <w:szCs w:val="28"/>
        </w:rPr>
        <w:t>2.5</w:t>
      </w:r>
      <w:r w:rsidR="001F55D6" w:rsidRPr="00934446">
        <w:rPr>
          <w:szCs w:val="28"/>
        </w:rPr>
        <w:t xml:space="preserve">. </w:t>
      </w:r>
      <w:r w:rsidR="008D76C7" w:rsidRPr="00934446">
        <w:rPr>
          <w:szCs w:val="28"/>
        </w:rPr>
        <w:t>Э</w:t>
      </w:r>
      <w:r w:rsidR="001F55D6" w:rsidRPr="00934446">
        <w:rPr>
          <w:szCs w:val="28"/>
        </w:rPr>
        <w:t>кспертно-аналитическ</w:t>
      </w:r>
      <w:r w:rsidR="008D76C7" w:rsidRPr="00934446">
        <w:rPr>
          <w:szCs w:val="28"/>
        </w:rPr>
        <w:t>ое</w:t>
      </w:r>
      <w:r w:rsidR="001F55D6" w:rsidRPr="00934446">
        <w:rPr>
          <w:szCs w:val="28"/>
        </w:rPr>
        <w:t xml:space="preserve"> мероприяти</w:t>
      </w:r>
      <w:r w:rsidR="008D76C7" w:rsidRPr="00934446">
        <w:rPr>
          <w:szCs w:val="28"/>
        </w:rPr>
        <w:t>е</w:t>
      </w:r>
      <w:r w:rsidR="001F55D6" w:rsidRPr="00934446">
        <w:rPr>
          <w:szCs w:val="28"/>
        </w:rPr>
        <w:t xml:space="preserve"> </w:t>
      </w:r>
      <w:r w:rsidRPr="00934446">
        <w:rPr>
          <w:szCs w:val="28"/>
        </w:rPr>
        <w:t>может</w:t>
      </w:r>
      <w:r w:rsidR="001F55D6" w:rsidRPr="00934446">
        <w:rPr>
          <w:szCs w:val="28"/>
        </w:rPr>
        <w:t xml:space="preserve"> проводит</w:t>
      </w:r>
      <w:r w:rsidR="008D76C7" w:rsidRPr="00934446">
        <w:rPr>
          <w:szCs w:val="28"/>
        </w:rPr>
        <w:t>ься методом</w:t>
      </w:r>
      <w:r w:rsidR="001F55D6" w:rsidRPr="00934446">
        <w:rPr>
          <w:szCs w:val="28"/>
        </w:rPr>
        <w:t xml:space="preserve"> экспертизы, мониторинг</w:t>
      </w:r>
      <w:r w:rsidR="008D76C7" w:rsidRPr="00934446">
        <w:rPr>
          <w:szCs w:val="28"/>
        </w:rPr>
        <w:t>а</w:t>
      </w:r>
      <w:r w:rsidR="001F55D6" w:rsidRPr="00934446">
        <w:rPr>
          <w:szCs w:val="28"/>
        </w:rPr>
        <w:t>, анализ</w:t>
      </w:r>
      <w:r w:rsidR="008D76C7" w:rsidRPr="00934446">
        <w:rPr>
          <w:szCs w:val="28"/>
        </w:rPr>
        <w:t>а</w:t>
      </w:r>
      <w:r w:rsidR="001F55D6" w:rsidRPr="00934446">
        <w:rPr>
          <w:szCs w:val="28"/>
        </w:rPr>
        <w:t xml:space="preserve">.  </w:t>
      </w:r>
    </w:p>
    <w:p w:rsidR="001F55D6" w:rsidRPr="00934446" w:rsidRDefault="001F55D6" w:rsidP="001F55D6">
      <w:pPr>
        <w:spacing w:line="25" w:lineRule="atLeast"/>
        <w:ind w:firstLine="708"/>
        <w:rPr>
          <w:szCs w:val="28"/>
        </w:rPr>
      </w:pPr>
      <w:r w:rsidRPr="00934446">
        <w:rPr>
          <w:szCs w:val="28"/>
        </w:rPr>
        <w:t xml:space="preserve">Экспертиза –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 </w:t>
      </w:r>
    </w:p>
    <w:p w:rsidR="001F55D6" w:rsidRPr="00934446" w:rsidRDefault="001F55D6" w:rsidP="001F55D6">
      <w:pPr>
        <w:spacing w:line="25" w:lineRule="atLeast"/>
        <w:ind w:firstLine="708"/>
        <w:rPr>
          <w:szCs w:val="28"/>
        </w:rPr>
      </w:pPr>
      <w:r w:rsidRPr="00934446">
        <w:rPr>
          <w:szCs w:val="28"/>
        </w:rPr>
        <w:t xml:space="preserve">Мониторинг –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исследования. </w:t>
      </w:r>
      <w:r w:rsidR="008D76C7" w:rsidRPr="00934446">
        <w:rPr>
          <w:szCs w:val="28"/>
        </w:rPr>
        <w:t xml:space="preserve"> </w:t>
      </w:r>
    </w:p>
    <w:p w:rsidR="00F60B51" w:rsidRPr="00934446" w:rsidRDefault="001F55D6" w:rsidP="001F55D6">
      <w:pPr>
        <w:spacing w:line="25" w:lineRule="atLeast"/>
        <w:ind w:firstLine="708"/>
        <w:rPr>
          <w:szCs w:val="28"/>
        </w:rPr>
      </w:pPr>
      <w:r w:rsidRPr="00934446">
        <w:rPr>
          <w:szCs w:val="28"/>
        </w:rPr>
        <w:t xml:space="preserve">Анализ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</w:t>
      </w:r>
      <w:r w:rsidRPr="00934446">
        <w:rPr>
          <w:szCs w:val="28"/>
        </w:rPr>
        <w:lastRenderedPageBreak/>
        <w:t>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8D76C7" w:rsidRPr="00934446" w:rsidRDefault="008D76C7" w:rsidP="008D76C7">
      <w:pPr>
        <w:pStyle w:val="af0"/>
        <w:spacing w:line="240" w:lineRule="auto"/>
        <w:ind w:left="0" w:firstLine="708"/>
        <w:rPr>
          <w:szCs w:val="28"/>
        </w:rPr>
      </w:pPr>
      <w:r w:rsidRPr="00934446">
        <w:rPr>
          <w:szCs w:val="28"/>
        </w:rPr>
        <w:t>В настоящем Стандарте используются следующие основные понятия:</w:t>
      </w:r>
    </w:p>
    <w:p w:rsidR="008D76C7" w:rsidRPr="00934446" w:rsidRDefault="008D76C7" w:rsidP="008D76C7">
      <w:pPr>
        <w:pStyle w:val="af0"/>
        <w:tabs>
          <w:tab w:val="left" w:pos="1134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 xml:space="preserve">- руководитель </w:t>
      </w:r>
      <w:r w:rsidR="000235F6" w:rsidRPr="00934446">
        <w:rPr>
          <w:szCs w:val="28"/>
        </w:rPr>
        <w:t>экспертно-аналитического</w:t>
      </w:r>
      <w:r w:rsidRPr="00934446">
        <w:rPr>
          <w:szCs w:val="28"/>
        </w:rPr>
        <w:t xml:space="preserve"> мероприятия – заместитель председателя, аудитор – руководитель инспекции Палаты;</w:t>
      </w:r>
    </w:p>
    <w:p w:rsidR="008D76C7" w:rsidRPr="00934446" w:rsidRDefault="008D76C7" w:rsidP="008D76C7">
      <w:pPr>
        <w:pStyle w:val="af0"/>
        <w:tabs>
          <w:tab w:val="left" w:pos="1134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 xml:space="preserve">- участник </w:t>
      </w:r>
      <w:r w:rsidR="000235F6" w:rsidRPr="00934446">
        <w:rPr>
          <w:szCs w:val="28"/>
        </w:rPr>
        <w:t>экспертно-аналитического</w:t>
      </w:r>
      <w:r w:rsidRPr="00934446">
        <w:rPr>
          <w:szCs w:val="28"/>
        </w:rPr>
        <w:t xml:space="preserve"> мероприятия – инспектор, иной сотрудник контрольно-счетной палаты, а также специалист иной организации, привлекаемый к проверке в случае необходимости, принимающие непосредственное участие в экспертно-аналитическом мероприятии и не являющиеся его руководителем; </w:t>
      </w:r>
    </w:p>
    <w:p w:rsidR="008D76C7" w:rsidRPr="00934446" w:rsidRDefault="008D76C7" w:rsidP="008D76C7">
      <w:pPr>
        <w:pStyle w:val="af0"/>
        <w:tabs>
          <w:tab w:val="left" w:pos="1134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 xml:space="preserve">- программа проведения экспертно-аналитического мероприятия – документ, подготавливаемый руководителем экспертно-аналитического мероприятия и утверждаемый председателем палаты, содержащий перечень вопросов, подлежащих проверке при проведении экспертно-аналитического мероприятия; </w:t>
      </w:r>
    </w:p>
    <w:p w:rsidR="008D76C7" w:rsidRPr="00934446" w:rsidRDefault="008D76C7" w:rsidP="008D76C7">
      <w:pPr>
        <w:pStyle w:val="af0"/>
        <w:tabs>
          <w:tab w:val="left" w:pos="1134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 xml:space="preserve">- аналитическая справка - документ, составляемый участниками экспертно-аналитического мероприятия по результатам проведенного экспертно-аналитического мероприятия; </w:t>
      </w:r>
    </w:p>
    <w:p w:rsidR="008D76C7" w:rsidRPr="00934446" w:rsidRDefault="008D76C7" w:rsidP="008D76C7">
      <w:pPr>
        <w:pStyle w:val="af0"/>
        <w:tabs>
          <w:tab w:val="left" w:pos="1134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>- заключение о результатах экспертно-аналитического мероприятия – документ, составляемый руководителем экспертно-аналитического мероприятия, содержащий обобщение материалов экспертно-аналитического мероприятия, а также подготовленные на их основе выводы и предложения по реализации экспертно-аналитического мероприятия с указанием должностных лиц (организаций), которым адресованы данные предложения;</w:t>
      </w:r>
    </w:p>
    <w:p w:rsidR="00F60B51" w:rsidRPr="00934446" w:rsidRDefault="008D76C7" w:rsidP="008D76C7">
      <w:pPr>
        <w:spacing w:line="240" w:lineRule="auto"/>
        <w:rPr>
          <w:color w:val="000000"/>
          <w:szCs w:val="28"/>
        </w:rPr>
      </w:pPr>
      <w:r w:rsidRPr="00934446">
        <w:rPr>
          <w:color w:val="000000"/>
          <w:szCs w:val="28"/>
        </w:rPr>
        <w:t>Иные понятия, используемые в настоящем Стандарте, применяются в значениях, определяемых нормами законодательства.</w:t>
      </w:r>
    </w:p>
    <w:p w:rsidR="008D76C7" w:rsidRPr="00934446" w:rsidRDefault="008D76C7" w:rsidP="008D76C7">
      <w:pPr>
        <w:spacing w:line="240" w:lineRule="auto"/>
        <w:rPr>
          <w:color w:val="000000"/>
          <w:szCs w:val="28"/>
        </w:rPr>
      </w:pPr>
    </w:p>
    <w:p w:rsidR="00AD7083" w:rsidRPr="00934446" w:rsidRDefault="00306328" w:rsidP="00D15C32">
      <w:pPr>
        <w:spacing w:line="25" w:lineRule="atLeast"/>
        <w:ind w:firstLine="0"/>
        <w:jc w:val="center"/>
        <w:rPr>
          <w:szCs w:val="28"/>
        </w:rPr>
      </w:pPr>
      <w:r w:rsidRPr="00934446">
        <w:rPr>
          <w:szCs w:val="28"/>
        </w:rPr>
        <w:t xml:space="preserve">3. </w:t>
      </w:r>
      <w:r w:rsidR="00AD7083" w:rsidRPr="00934446">
        <w:rPr>
          <w:szCs w:val="28"/>
        </w:rPr>
        <w:t>Организация экспертно-аналитического мероприятия</w:t>
      </w:r>
    </w:p>
    <w:p w:rsidR="00D7074D" w:rsidRPr="00934446" w:rsidRDefault="00D7074D" w:rsidP="00D7074D">
      <w:pPr>
        <w:spacing w:line="25" w:lineRule="atLeast"/>
        <w:ind w:firstLine="0"/>
        <w:rPr>
          <w:szCs w:val="28"/>
        </w:rPr>
      </w:pPr>
    </w:p>
    <w:p w:rsidR="00BA17BE" w:rsidRPr="00934446" w:rsidRDefault="00D7074D" w:rsidP="006902AA">
      <w:pPr>
        <w:spacing w:line="25" w:lineRule="atLeast"/>
        <w:rPr>
          <w:szCs w:val="28"/>
        </w:rPr>
      </w:pPr>
      <w:r w:rsidRPr="00934446">
        <w:t xml:space="preserve">3.1. Экспертно-аналитическое мероприятие проводится на основании плана работы Палаты на текущий год в соответствии с </w:t>
      </w:r>
      <w:r w:rsidR="00BA17BE" w:rsidRPr="00934446">
        <w:t>приказом председ</w:t>
      </w:r>
      <w:r w:rsidR="006902AA" w:rsidRPr="00934446">
        <w:t>ателя контрольно-счетной палаты (</w:t>
      </w:r>
      <w:r w:rsidR="006902AA" w:rsidRPr="00934446">
        <w:rPr>
          <w:szCs w:val="28"/>
        </w:rPr>
        <w:t>приложение</w:t>
      </w:r>
      <w:r w:rsidR="002B2746" w:rsidRPr="00934446">
        <w:rPr>
          <w:szCs w:val="28"/>
        </w:rPr>
        <w:t xml:space="preserve"> № 1 к настоящему Стандарту</w:t>
      </w:r>
      <w:r w:rsidR="006902AA" w:rsidRPr="00934446">
        <w:rPr>
          <w:szCs w:val="28"/>
        </w:rPr>
        <w:t>)</w:t>
      </w:r>
      <w:r w:rsidR="002B2746" w:rsidRPr="00934446">
        <w:rPr>
          <w:szCs w:val="28"/>
        </w:rPr>
        <w:t>.</w:t>
      </w:r>
    </w:p>
    <w:p w:rsidR="00D7074D" w:rsidRPr="00934446" w:rsidRDefault="00D7074D" w:rsidP="00C8445B">
      <w:pPr>
        <w:spacing w:line="240" w:lineRule="auto"/>
      </w:pPr>
      <w:r w:rsidRPr="00934446">
        <w:t>Дата начала экспертно-аналитического мероприятия определяется приказом о проведении экспертно-аналитического мероприятия</w:t>
      </w:r>
      <w:r w:rsidR="007F6679" w:rsidRPr="00934446">
        <w:t>.</w:t>
      </w:r>
    </w:p>
    <w:p w:rsidR="00D7074D" w:rsidRPr="00934446" w:rsidRDefault="00D7074D" w:rsidP="00D7074D">
      <w:pPr>
        <w:spacing w:line="25" w:lineRule="atLeast"/>
      </w:pPr>
      <w:r w:rsidRPr="00934446">
        <w:t xml:space="preserve">Датой окончания экспертно-аналитического мероприятия является дата утверждения </w:t>
      </w:r>
      <w:r w:rsidR="00C8445B" w:rsidRPr="00934446">
        <w:t xml:space="preserve">председателем Палаты </w:t>
      </w:r>
      <w:r w:rsidRPr="00934446">
        <w:t xml:space="preserve">заключения о результатах экспертно-аналитического мероприятия. </w:t>
      </w:r>
    </w:p>
    <w:p w:rsidR="00D7074D" w:rsidRPr="00934446" w:rsidRDefault="007F6679" w:rsidP="00D7074D">
      <w:pPr>
        <w:spacing w:line="25" w:lineRule="atLeast"/>
      </w:pPr>
      <w:r w:rsidRPr="00934446">
        <w:t>3.2</w:t>
      </w:r>
      <w:r w:rsidR="00D7074D" w:rsidRPr="00934446">
        <w:t xml:space="preserve">. Организация экспертно-аналитического мероприятия включает три этапа, каждый из которых характеризуется выполнением определенных задач: </w:t>
      </w:r>
    </w:p>
    <w:p w:rsidR="00D7074D" w:rsidRPr="00934446" w:rsidRDefault="00D7074D" w:rsidP="00D7074D">
      <w:pPr>
        <w:spacing w:line="25" w:lineRule="atLeast"/>
      </w:pPr>
      <w:r w:rsidRPr="00934446">
        <w:t xml:space="preserve">- подготовка к проведению экспертно-аналитического мероприятия; </w:t>
      </w:r>
    </w:p>
    <w:p w:rsidR="00D7074D" w:rsidRPr="00934446" w:rsidRDefault="00D7074D" w:rsidP="00D7074D">
      <w:pPr>
        <w:spacing w:line="25" w:lineRule="atLeast"/>
      </w:pPr>
      <w:r w:rsidRPr="00934446">
        <w:t xml:space="preserve">- проведение экспертно-аналитического мероприятия; </w:t>
      </w:r>
    </w:p>
    <w:p w:rsidR="00D7074D" w:rsidRPr="00934446" w:rsidRDefault="00D7074D" w:rsidP="00D7074D">
      <w:pPr>
        <w:spacing w:line="25" w:lineRule="atLeast"/>
      </w:pPr>
      <w:r w:rsidRPr="00934446">
        <w:t xml:space="preserve">- оформление результатов экспертно-аналитического мероприятия. </w:t>
      </w:r>
    </w:p>
    <w:p w:rsidR="00D7074D" w:rsidRPr="00934446" w:rsidRDefault="00D7074D" w:rsidP="00D7074D">
      <w:pPr>
        <w:spacing w:line="25" w:lineRule="atLeast"/>
      </w:pPr>
      <w:r w:rsidRPr="00934446">
        <w:t xml:space="preserve">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</w:t>
      </w:r>
    </w:p>
    <w:p w:rsidR="00D7074D" w:rsidRPr="00934446" w:rsidRDefault="00D7074D" w:rsidP="00D7074D">
      <w:pPr>
        <w:spacing w:line="25" w:lineRule="atLeast"/>
        <w:ind w:firstLine="0"/>
      </w:pPr>
      <w:r w:rsidRPr="00934446">
        <w:t xml:space="preserve">По итогам данного этапа утверждается программа проведения экспертно-аналитического мероприятия. </w:t>
      </w:r>
    </w:p>
    <w:p w:rsidR="00D7074D" w:rsidRPr="00934446" w:rsidRDefault="00D7074D" w:rsidP="00D7074D">
      <w:pPr>
        <w:spacing w:line="25" w:lineRule="atLeast"/>
      </w:pPr>
      <w:r w:rsidRPr="00934446">
        <w:t xml:space="preserve">На этапе проведения экспертно-аналитического мероприятия </w:t>
      </w:r>
      <w:r w:rsidR="00BA17BE" w:rsidRPr="00934446">
        <w:t xml:space="preserve">участниками экспертно-аналитического мероприятия </w:t>
      </w:r>
      <w:r w:rsidRPr="00934446">
        <w:t xml:space="preserve">осуществляется сбор и исследование фактических данных и информации по предмету экспертно-аналитического мероприятия в соответствии с его программой. </w:t>
      </w:r>
    </w:p>
    <w:p w:rsidR="00344A36" w:rsidRPr="00934446" w:rsidRDefault="00D7074D" w:rsidP="00344A36">
      <w:pPr>
        <w:spacing w:line="25" w:lineRule="atLeast"/>
      </w:pPr>
      <w:r w:rsidRPr="00934446">
        <w:t xml:space="preserve">Результаты данного этапа </w:t>
      </w:r>
      <w:r w:rsidR="003C3186" w:rsidRPr="00934446">
        <w:t xml:space="preserve">могут </w:t>
      </w:r>
      <w:r w:rsidR="00BA17BE" w:rsidRPr="00934446">
        <w:t>оформля</w:t>
      </w:r>
      <w:r w:rsidR="003C3186" w:rsidRPr="00934446">
        <w:t>ться</w:t>
      </w:r>
      <w:r w:rsidR="00BA17BE" w:rsidRPr="00934446">
        <w:t xml:space="preserve"> </w:t>
      </w:r>
      <w:r w:rsidR="00466A99" w:rsidRPr="00934446">
        <w:t xml:space="preserve">аналитической </w:t>
      </w:r>
      <w:r w:rsidR="00BA17BE" w:rsidRPr="00934446">
        <w:t>справкой, составляемой и подписываемой участниками экспертно-аналитического мероприятия.</w:t>
      </w:r>
    </w:p>
    <w:p w:rsidR="00BA17BE" w:rsidRPr="00934446" w:rsidRDefault="00D7074D" w:rsidP="00D7074D">
      <w:pPr>
        <w:spacing w:line="25" w:lineRule="atLeast"/>
      </w:pPr>
      <w:r w:rsidRPr="00934446">
        <w:t xml:space="preserve">На этапе оформления результатов экспертно-аналитического мероприятия </w:t>
      </w:r>
      <w:r w:rsidR="00BA17BE" w:rsidRPr="00934446">
        <w:t xml:space="preserve">руководителем экспертно-аналитического мероприятия </w:t>
      </w:r>
      <w:r w:rsidRPr="00934446">
        <w:t>осуществляется подготовка за</w:t>
      </w:r>
      <w:r w:rsidR="00BA17BE" w:rsidRPr="00934446">
        <w:t>ключения</w:t>
      </w:r>
      <w:r w:rsidRPr="00934446">
        <w:t xml:space="preserve"> о результатах экспертно-аналитического мероприятия, а также, при необходимости, проектов информационных писем Палаты. </w:t>
      </w:r>
    </w:p>
    <w:p w:rsidR="00D7074D" w:rsidRPr="00934446" w:rsidRDefault="00D7074D" w:rsidP="002B2746">
      <w:pPr>
        <w:spacing w:line="25" w:lineRule="atLeast"/>
      </w:pPr>
      <w:r w:rsidRPr="00934446"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344A36" w:rsidRPr="00934446" w:rsidRDefault="00344A36" w:rsidP="00934446">
      <w:pPr>
        <w:pStyle w:val="af0"/>
        <w:tabs>
          <w:tab w:val="left" w:pos="851"/>
        </w:tabs>
        <w:spacing w:line="240" w:lineRule="auto"/>
        <w:ind w:left="0"/>
        <w:rPr>
          <w:szCs w:val="28"/>
        </w:rPr>
      </w:pPr>
      <w:r w:rsidRPr="00934446">
        <w:rPr>
          <w:szCs w:val="28"/>
        </w:rPr>
        <w:t xml:space="preserve">3.3. </w:t>
      </w:r>
      <w:r w:rsidR="00934446" w:rsidRPr="00934446">
        <w:rPr>
          <w:szCs w:val="28"/>
        </w:rPr>
        <w:t>Экспертно-аналитическое мероприятие</w:t>
      </w:r>
      <w:r w:rsidRPr="00934446">
        <w:rPr>
          <w:szCs w:val="28"/>
        </w:rPr>
        <w:t xml:space="preserve"> может быть приостановлено в случае необходимости привлечения всех его участников к другим мероприятиям (деятельности) Палаты, невозможности выполнения ими соответствующей работы </w:t>
      </w:r>
      <w:r w:rsidR="00934446" w:rsidRPr="00934446">
        <w:rPr>
          <w:szCs w:val="28"/>
        </w:rPr>
        <w:t xml:space="preserve">(болезни, нахождения в отпуске). </w:t>
      </w:r>
      <w:r w:rsidRPr="00934446">
        <w:rPr>
          <w:szCs w:val="28"/>
        </w:rPr>
        <w:t xml:space="preserve">Мероприятие приостанавливается и возобновляется приказом председателя Палаты. Продление сроков проведения мероприятия осуществляется путем внесения изменений в приказ о проведении мероприятия и программу мероприятия, а также, при необходимости, в годовой план работы Палаты. </w:t>
      </w:r>
    </w:p>
    <w:p w:rsidR="00AD7083" w:rsidRPr="00934446" w:rsidRDefault="00BA17BE" w:rsidP="00D15C32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ab/>
        <w:t>3.</w:t>
      </w:r>
      <w:r w:rsidR="00934446" w:rsidRPr="00934446">
        <w:rPr>
          <w:sz w:val="28"/>
          <w:szCs w:val="28"/>
        </w:rPr>
        <w:t>4</w:t>
      </w:r>
      <w:r w:rsidR="00E476A1"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 xml:space="preserve">Экспертно-аналитическое мероприятие проводится на основе информации и материалов, </w:t>
      </w:r>
      <w:r w:rsidR="002059CD" w:rsidRPr="00934446">
        <w:rPr>
          <w:sz w:val="28"/>
          <w:szCs w:val="28"/>
        </w:rPr>
        <w:t>имеющ</w:t>
      </w:r>
      <w:bookmarkStart w:id="1" w:name="_GoBack"/>
      <w:bookmarkEnd w:id="1"/>
      <w:r w:rsidR="002059CD" w:rsidRPr="00934446">
        <w:rPr>
          <w:sz w:val="28"/>
          <w:szCs w:val="28"/>
        </w:rPr>
        <w:t xml:space="preserve">ихся в </w:t>
      </w:r>
      <w:r w:rsidR="00F60B51" w:rsidRPr="00934446">
        <w:rPr>
          <w:sz w:val="28"/>
          <w:szCs w:val="28"/>
        </w:rPr>
        <w:t>к</w:t>
      </w:r>
      <w:r w:rsidR="002059CD" w:rsidRPr="00934446">
        <w:rPr>
          <w:sz w:val="28"/>
          <w:szCs w:val="28"/>
        </w:rPr>
        <w:t xml:space="preserve">онтрольно-счетной палате, </w:t>
      </w:r>
      <w:r w:rsidR="00AD7083" w:rsidRPr="00934446">
        <w:rPr>
          <w:sz w:val="28"/>
          <w:szCs w:val="28"/>
        </w:rPr>
        <w:t>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8D76C7" w:rsidRPr="00934446" w:rsidRDefault="00E476A1" w:rsidP="008D76C7">
      <w:pPr>
        <w:pStyle w:val="af0"/>
        <w:spacing w:line="240" w:lineRule="auto"/>
        <w:ind w:left="0"/>
        <w:rPr>
          <w:szCs w:val="28"/>
        </w:rPr>
      </w:pPr>
      <w:r w:rsidRPr="00934446">
        <w:rPr>
          <w:szCs w:val="28"/>
        </w:rPr>
        <w:t>3.</w:t>
      </w:r>
      <w:r w:rsidR="00934446" w:rsidRPr="00934446">
        <w:rPr>
          <w:szCs w:val="28"/>
        </w:rPr>
        <w:t>5</w:t>
      </w:r>
      <w:r w:rsidRPr="00934446">
        <w:rPr>
          <w:szCs w:val="28"/>
        </w:rPr>
        <w:t xml:space="preserve">. </w:t>
      </w:r>
      <w:r w:rsidR="00AD7083" w:rsidRPr="00934446">
        <w:rPr>
          <w:szCs w:val="28"/>
        </w:rPr>
        <w:t xml:space="preserve">В экспертно-аналитическом мероприятии не имеют права </w:t>
      </w:r>
      <w:r w:rsidR="00F25AB0" w:rsidRPr="00934446">
        <w:rPr>
          <w:szCs w:val="28"/>
        </w:rPr>
        <w:t>участвовать должностные лица Палаты, состоящие в родстве или свойстве с руководителем объекта</w:t>
      </w:r>
      <w:r w:rsidR="00AD7083" w:rsidRPr="00934446">
        <w:rPr>
          <w:szCs w:val="28"/>
        </w:rPr>
        <w:t xml:space="preserve"> экспертно-аналитического мероприятия.</w:t>
      </w:r>
      <w:r w:rsidR="00F25AB0" w:rsidRPr="00934446">
        <w:rPr>
          <w:szCs w:val="28"/>
        </w:rPr>
        <w:t xml:space="preserve"> Если должностное лицо Палаты состоит в родстве или свойстве с иными сотрудниками объекта экспертно-аналитического мероприятия, то оно обязано уведомить об этом факте председателя Палаты.</w:t>
      </w:r>
      <w:r w:rsidR="00AD7083" w:rsidRPr="00934446">
        <w:rPr>
          <w:szCs w:val="28"/>
        </w:rPr>
        <w:t xml:space="preserve"> Запрещается привлекать к участию в экспертно-аналитическом мероприятии </w:t>
      </w:r>
      <w:r w:rsidR="00CD5E50" w:rsidRPr="00934446">
        <w:rPr>
          <w:szCs w:val="28"/>
        </w:rPr>
        <w:t>работников</w:t>
      </w:r>
      <w:r w:rsidR="00AD7083" w:rsidRPr="00934446">
        <w:rPr>
          <w:szCs w:val="28"/>
        </w:rPr>
        <w:t xml:space="preserve"> </w:t>
      </w:r>
      <w:r w:rsidR="00F60B51" w:rsidRPr="00934446">
        <w:rPr>
          <w:szCs w:val="28"/>
        </w:rPr>
        <w:t>к</w:t>
      </w:r>
      <w:r w:rsidR="00CD5E50" w:rsidRPr="00934446">
        <w:rPr>
          <w:szCs w:val="28"/>
        </w:rPr>
        <w:t>онтрольно-</w:t>
      </w:r>
      <w:r w:rsidR="00924746" w:rsidRPr="00934446">
        <w:rPr>
          <w:szCs w:val="28"/>
        </w:rPr>
        <w:t>счетной</w:t>
      </w:r>
      <w:r w:rsidR="006902AA" w:rsidRPr="00934446">
        <w:rPr>
          <w:szCs w:val="28"/>
        </w:rPr>
        <w:t xml:space="preserve"> П</w:t>
      </w:r>
      <w:r w:rsidR="00AD7083" w:rsidRPr="00934446">
        <w:rPr>
          <w:szCs w:val="28"/>
        </w:rPr>
        <w:t>алаты, которые в исследуемом периоде были штатными сотрудниками одного из объектов экспертно-аналитического мероприятия.</w:t>
      </w:r>
    </w:p>
    <w:p w:rsidR="00E476A1" w:rsidRPr="00934446" w:rsidRDefault="00BA17BE" w:rsidP="00D15C32">
      <w:pPr>
        <w:pStyle w:val="a7"/>
        <w:spacing w:after="0" w:line="25" w:lineRule="atLeast"/>
        <w:ind w:firstLine="72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3.</w:t>
      </w:r>
      <w:r w:rsidR="00934446" w:rsidRPr="00934446">
        <w:rPr>
          <w:sz w:val="28"/>
          <w:szCs w:val="28"/>
        </w:rPr>
        <w:t>6</w:t>
      </w:r>
      <w:r w:rsidR="00E476A1"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>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</w:t>
      </w:r>
      <w:r w:rsidR="00E86FE1" w:rsidRPr="00934446">
        <w:rPr>
          <w:sz w:val="28"/>
          <w:szCs w:val="28"/>
        </w:rPr>
        <w:t>анизации, отдельные специалисты.</w:t>
      </w:r>
    </w:p>
    <w:p w:rsidR="00E476A1" w:rsidRPr="00934446" w:rsidRDefault="00E476A1" w:rsidP="00D15C32">
      <w:pPr>
        <w:pStyle w:val="a7"/>
        <w:spacing w:after="0" w:line="25" w:lineRule="atLeast"/>
        <w:ind w:firstLine="720"/>
        <w:jc w:val="both"/>
        <w:rPr>
          <w:snapToGrid w:val="0"/>
          <w:sz w:val="28"/>
          <w:szCs w:val="28"/>
        </w:rPr>
      </w:pPr>
      <w:r w:rsidRPr="00934446">
        <w:rPr>
          <w:snapToGrid w:val="0"/>
          <w:sz w:val="28"/>
          <w:szCs w:val="28"/>
        </w:rPr>
        <w:t>Привлечение внешних экспертов (специалистов) осуществляется посредством:</w:t>
      </w:r>
    </w:p>
    <w:p w:rsidR="00E476A1" w:rsidRPr="00934446" w:rsidRDefault="00E476A1" w:rsidP="00A01DF5">
      <w:pPr>
        <w:shd w:val="clear" w:color="auto" w:fill="FFFFFF"/>
        <w:spacing w:line="25" w:lineRule="atLeast"/>
        <w:ind w:firstLine="708"/>
        <w:rPr>
          <w:snapToGrid w:val="0"/>
          <w:szCs w:val="28"/>
        </w:rPr>
      </w:pPr>
      <w:r w:rsidRPr="00934446">
        <w:rPr>
          <w:snapToGrid w:val="0"/>
          <w:szCs w:val="28"/>
        </w:rPr>
        <w:t xml:space="preserve">- 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</w:t>
      </w:r>
      <w:r w:rsidR="00424FA7" w:rsidRPr="00934446">
        <w:rPr>
          <w:snapToGrid w:val="0"/>
          <w:szCs w:val="28"/>
        </w:rPr>
        <w:t xml:space="preserve">(безвозмездного) </w:t>
      </w:r>
      <w:r w:rsidRPr="00934446">
        <w:rPr>
          <w:snapToGrid w:val="0"/>
          <w:szCs w:val="28"/>
        </w:rPr>
        <w:t>оказания услуг;</w:t>
      </w:r>
    </w:p>
    <w:p w:rsidR="00E476A1" w:rsidRPr="00934446" w:rsidRDefault="00A01DF5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         </w:t>
      </w:r>
      <w:r w:rsidR="00E476A1" w:rsidRPr="00934446">
        <w:rPr>
          <w:sz w:val="28"/>
          <w:szCs w:val="28"/>
        </w:rPr>
        <w:t xml:space="preserve">- включения внешних экспертов в состав </w:t>
      </w:r>
      <w:r w:rsidR="00A4258D" w:rsidRPr="00934446">
        <w:rPr>
          <w:sz w:val="28"/>
          <w:szCs w:val="28"/>
        </w:rPr>
        <w:t xml:space="preserve">участников </w:t>
      </w:r>
      <w:r w:rsidR="00E476A1" w:rsidRPr="00934446">
        <w:rPr>
          <w:sz w:val="28"/>
          <w:szCs w:val="28"/>
        </w:rPr>
        <w:t>экспертно-аналитического мероприятия для выполнения отдельных заданий, проведения экспертиз и подготовки экспертных заключений.</w:t>
      </w:r>
    </w:p>
    <w:p w:rsidR="00AD7083" w:rsidRPr="00934446" w:rsidRDefault="00D85F14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3.</w:t>
      </w:r>
      <w:r w:rsidR="00934446" w:rsidRPr="00934446">
        <w:rPr>
          <w:sz w:val="28"/>
          <w:szCs w:val="28"/>
        </w:rPr>
        <w:t xml:space="preserve">7 </w:t>
      </w:r>
      <w:r w:rsidR="00E476A1"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>В ходе подготовки к проведению и проведения экспертно-аналитического мероприятия формируется</w:t>
      </w:r>
      <w:r w:rsidR="00AD7083" w:rsidRPr="00934446">
        <w:rPr>
          <w:rStyle w:val="5"/>
          <w:b w:val="0"/>
          <w:sz w:val="28"/>
          <w:szCs w:val="28"/>
        </w:rPr>
        <w:t xml:space="preserve"> рабочая документация мероприятия,</w:t>
      </w:r>
      <w:r w:rsidR="00AD7083" w:rsidRPr="00934446">
        <w:rPr>
          <w:sz w:val="28"/>
          <w:szCs w:val="28"/>
        </w:rPr>
        <w:t xml:space="preserve">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 д.), подготовленные</w:t>
      </w:r>
      <w:r w:rsidR="00B577E4" w:rsidRPr="00934446">
        <w:rPr>
          <w:sz w:val="28"/>
          <w:szCs w:val="28"/>
        </w:rPr>
        <w:t xml:space="preserve"> </w:t>
      </w:r>
      <w:r w:rsidR="007906F4" w:rsidRPr="00934446">
        <w:rPr>
          <w:sz w:val="28"/>
          <w:szCs w:val="28"/>
        </w:rPr>
        <w:t xml:space="preserve">работниками </w:t>
      </w:r>
      <w:r w:rsidR="00A01DF5" w:rsidRPr="00934446">
        <w:rPr>
          <w:sz w:val="28"/>
          <w:szCs w:val="28"/>
        </w:rPr>
        <w:t>к</w:t>
      </w:r>
      <w:r w:rsidR="00E86FE1" w:rsidRPr="00934446">
        <w:rPr>
          <w:sz w:val="28"/>
          <w:szCs w:val="28"/>
        </w:rPr>
        <w:t>онтрольно-</w:t>
      </w:r>
      <w:r w:rsidR="00924746" w:rsidRPr="00934446">
        <w:rPr>
          <w:sz w:val="28"/>
          <w:szCs w:val="28"/>
        </w:rPr>
        <w:t>счетной</w:t>
      </w:r>
      <w:r w:rsidR="00AD7083" w:rsidRPr="00934446">
        <w:rPr>
          <w:sz w:val="28"/>
          <w:szCs w:val="28"/>
        </w:rPr>
        <w:t xml:space="preserve"> палаты самостоятельно на основе собранных фактических данных и информации.</w:t>
      </w:r>
    </w:p>
    <w:p w:rsidR="00B577E4" w:rsidRPr="00934446" w:rsidRDefault="00B577E4" w:rsidP="00D15C32">
      <w:pPr>
        <w:pStyle w:val="42"/>
        <w:shd w:val="clear" w:color="auto" w:fill="auto"/>
        <w:spacing w:before="0" w:line="25" w:lineRule="atLeast"/>
        <w:ind w:firstLine="709"/>
        <w:rPr>
          <w:b w:val="0"/>
          <w:sz w:val="28"/>
          <w:szCs w:val="28"/>
        </w:rPr>
      </w:pPr>
      <w:bookmarkStart w:id="2" w:name="bookmark6"/>
    </w:p>
    <w:p w:rsidR="00AD7083" w:rsidRPr="00934446" w:rsidRDefault="00AD7083" w:rsidP="00D15C32">
      <w:pPr>
        <w:pStyle w:val="42"/>
        <w:shd w:val="clear" w:color="auto" w:fill="auto"/>
        <w:spacing w:before="0" w:line="25" w:lineRule="atLeast"/>
        <w:jc w:val="center"/>
        <w:rPr>
          <w:b w:val="0"/>
          <w:sz w:val="28"/>
          <w:szCs w:val="28"/>
        </w:rPr>
      </w:pPr>
      <w:r w:rsidRPr="00934446">
        <w:rPr>
          <w:b w:val="0"/>
          <w:sz w:val="28"/>
          <w:szCs w:val="28"/>
        </w:rPr>
        <w:t>4. Подготовка к проведению экспертно-аналитического мероприятия</w:t>
      </w:r>
      <w:bookmarkEnd w:id="2"/>
    </w:p>
    <w:p w:rsidR="00D85F14" w:rsidRPr="00934446" w:rsidRDefault="00D85F14" w:rsidP="00D85F14">
      <w:pPr>
        <w:pStyle w:val="42"/>
        <w:shd w:val="clear" w:color="auto" w:fill="auto"/>
        <w:spacing w:before="0" w:line="25" w:lineRule="atLeast"/>
        <w:jc w:val="both"/>
        <w:rPr>
          <w:b w:val="0"/>
          <w:sz w:val="28"/>
          <w:szCs w:val="28"/>
        </w:rPr>
      </w:pPr>
    </w:p>
    <w:p w:rsidR="009966DC" w:rsidRPr="00934446" w:rsidRDefault="009966DC" w:rsidP="00C8445B">
      <w:pPr>
        <w:pStyle w:val="a7"/>
        <w:spacing w:after="0" w:line="25" w:lineRule="atLeast"/>
        <w:ind w:firstLine="708"/>
        <w:jc w:val="both"/>
        <w:rPr>
          <w:snapToGrid w:val="0"/>
          <w:sz w:val="28"/>
          <w:szCs w:val="28"/>
        </w:rPr>
      </w:pPr>
      <w:r w:rsidRPr="00934446">
        <w:rPr>
          <w:snapToGrid w:val="0"/>
          <w:sz w:val="28"/>
          <w:szCs w:val="28"/>
        </w:rPr>
        <w:t>4.1. Подготовка к экспертно-аналитическому мероприятию проводится в сроки, достаточные для сбора необходимой информации и подготовки программы экспертно-аналитического мероприятия.</w:t>
      </w:r>
    </w:p>
    <w:p w:rsidR="003A6C7D" w:rsidRPr="00934446" w:rsidRDefault="003A6C7D" w:rsidP="00D15C32">
      <w:pPr>
        <w:pStyle w:val="a7"/>
        <w:shd w:val="clear" w:color="auto" w:fill="auto"/>
        <w:tabs>
          <w:tab w:val="left" w:pos="122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4.2. Подготовка к проведению экспертно-аналитического мероприятия включает осуществление следующих действий:</w:t>
      </w:r>
    </w:p>
    <w:p w:rsidR="003A6C7D" w:rsidRPr="00934446" w:rsidRDefault="003A6C7D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- предварительное изучение предмета и объектов мероприятия</w:t>
      </w:r>
      <w:r w:rsidR="00786362" w:rsidRPr="00934446">
        <w:rPr>
          <w:sz w:val="28"/>
          <w:szCs w:val="28"/>
        </w:rPr>
        <w:t>, сбор необходимой информации</w:t>
      </w:r>
      <w:r w:rsidRPr="00934446">
        <w:rPr>
          <w:sz w:val="28"/>
          <w:szCs w:val="28"/>
        </w:rPr>
        <w:t>;</w:t>
      </w:r>
    </w:p>
    <w:p w:rsidR="003A6C7D" w:rsidRPr="00934446" w:rsidRDefault="003A6C7D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- определение цели (целей), вопросов и методов проведения мероприятия;</w:t>
      </w:r>
    </w:p>
    <w:p w:rsidR="00786362" w:rsidRPr="00934446" w:rsidRDefault="002B2746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подготовка и </w:t>
      </w:r>
      <w:r w:rsidR="00786362" w:rsidRPr="00934446">
        <w:rPr>
          <w:sz w:val="28"/>
          <w:szCs w:val="28"/>
        </w:rPr>
        <w:t>утверждение программы проведения экспертно-аналитического мероприятия</w:t>
      </w:r>
      <w:r w:rsidR="00E80728" w:rsidRPr="00934446">
        <w:rPr>
          <w:sz w:val="28"/>
          <w:szCs w:val="28"/>
        </w:rPr>
        <w:t>.</w:t>
      </w:r>
    </w:p>
    <w:p w:rsidR="00AD7083" w:rsidRPr="00934446" w:rsidRDefault="00CB1B3E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4.</w:t>
      </w:r>
      <w:r w:rsidR="003A6C7D" w:rsidRPr="00934446">
        <w:rPr>
          <w:sz w:val="28"/>
          <w:szCs w:val="28"/>
        </w:rPr>
        <w:t>3</w:t>
      </w:r>
      <w:r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3A6C7D" w:rsidRPr="00934446" w:rsidRDefault="00AD7083" w:rsidP="00CB0836">
      <w:pPr>
        <w:pStyle w:val="a7"/>
        <w:shd w:val="clear" w:color="auto" w:fill="auto"/>
        <w:spacing w:after="0" w:line="25" w:lineRule="atLeast"/>
        <w:ind w:right="23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</w:t>
      </w:r>
      <w:r w:rsidR="00A01DF5" w:rsidRPr="00934446">
        <w:rPr>
          <w:sz w:val="28"/>
          <w:szCs w:val="28"/>
        </w:rPr>
        <w:t>запросов к</w:t>
      </w:r>
      <w:r w:rsidR="00CB3DF8" w:rsidRPr="00934446">
        <w:rPr>
          <w:sz w:val="28"/>
          <w:szCs w:val="28"/>
        </w:rPr>
        <w:t xml:space="preserve">онтрольно-счетной палаты </w:t>
      </w:r>
      <w:r w:rsidRPr="00934446">
        <w:rPr>
          <w:sz w:val="28"/>
          <w:szCs w:val="28"/>
        </w:rPr>
        <w:t>в адрес руководителей объектов экспертно-аналитического</w:t>
      </w:r>
      <w:r w:rsidR="00B577E4" w:rsidRPr="00934446">
        <w:rPr>
          <w:sz w:val="28"/>
          <w:szCs w:val="28"/>
        </w:rPr>
        <w:t xml:space="preserve"> </w:t>
      </w:r>
      <w:r w:rsidRPr="00934446">
        <w:rPr>
          <w:sz w:val="28"/>
          <w:szCs w:val="28"/>
        </w:rPr>
        <w:t>мероприятия, других государственных органов, организаций и учрежде</w:t>
      </w:r>
      <w:r w:rsidR="004A372A" w:rsidRPr="00934446">
        <w:rPr>
          <w:sz w:val="28"/>
          <w:szCs w:val="28"/>
        </w:rPr>
        <w:t>ний о предоставлении информации, а также исследования информ</w:t>
      </w:r>
      <w:r w:rsidR="00A01DF5" w:rsidRPr="00934446">
        <w:rPr>
          <w:sz w:val="28"/>
          <w:szCs w:val="28"/>
        </w:rPr>
        <w:t>ации и материалов, имеющихся в к</w:t>
      </w:r>
      <w:r w:rsidR="004A372A" w:rsidRPr="00934446">
        <w:rPr>
          <w:sz w:val="28"/>
          <w:szCs w:val="28"/>
        </w:rPr>
        <w:t>онтрольно-счетной палате.</w:t>
      </w:r>
    </w:p>
    <w:p w:rsidR="003B77AB" w:rsidRPr="00934446" w:rsidRDefault="003B77AB" w:rsidP="00D15C32">
      <w:pPr>
        <w:pStyle w:val="a7"/>
        <w:shd w:val="clear" w:color="auto" w:fill="auto"/>
        <w:tabs>
          <w:tab w:val="left" w:pos="119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4.4. По результатам предварительного изучения предмета и объектов экспертно</w:t>
      </w:r>
      <w:r w:rsidR="00CB3DF8" w:rsidRPr="00934446">
        <w:rPr>
          <w:sz w:val="28"/>
          <w:szCs w:val="28"/>
        </w:rPr>
        <w:t>-</w:t>
      </w:r>
      <w:r w:rsidRPr="00934446">
        <w:rPr>
          <w:sz w:val="28"/>
          <w:szCs w:val="28"/>
        </w:rPr>
        <w:t>аналитического мероприятия определяются цели и вопросы мероприятия, методы его проведения, а также объем нео</w:t>
      </w:r>
      <w:r w:rsidR="00AB20E3" w:rsidRPr="00934446">
        <w:rPr>
          <w:sz w:val="28"/>
          <w:szCs w:val="28"/>
        </w:rPr>
        <w:t>бходимых аналитических процедур.</w:t>
      </w:r>
    </w:p>
    <w:p w:rsidR="003B77AB" w:rsidRPr="00934446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77AB" w:rsidRPr="00934446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AD7083" w:rsidRPr="00934446" w:rsidRDefault="0094367A" w:rsidP="006902AA">
      <w:pPr>
        <w:pStyle w:val="a7"/>
        <w:shd w:val="clear" w:color="auto" w:fill="auto"/>
        <w:tabs>
          <w:tab w:val="left" w:pos="120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4.</w:t>
      </w:r>
      <w:r w:rsidR="00C8445B" w:rsidRPr="00934446">
        <w:rPr>
          <w:sz w:val="28"/>
          <w:szCs w:val="28"/>
        </w:rPr>
        <w:t>5</w:t>
      </w:r>
      <w:r w:rsidRPr="00934446">
        <w:rPr>
          <w:sz w:val="28"/>
          <w:szCs w:val="28"/>
        </w:rPr>
        <w:t xml:space="preserve">. </w:t>
      </w:r>
      <w:r w:rsidR="00AD7083" w:rsidRPr="00934446">
        <w:rPr>
          <w:sz w:val="28"/>
          <w:szCs w:val="28"/>
        </w:rPr>
        <w:t xml:space="preserve">По результатам предварительного изучения предмета и объектов экспертно-аналитического мероприятия </w:t>
      </w:r>
      <w:r w:rsidR="00D62884" w:rsidRPr="00934446">
        <w:rPr>
          <w:sz w:val="28"/>
          <w:szCs w:val="28"/>
        </w:rPr>
        <w:t xml:space="preserve">руководителем экспертно-аналитического мероприятия </w:t>
      </w:r>
      <w:r w:rsidR="00AD7083" w:rsidRPr="00934446">
        <w:rPr>
          <w:sz w:val="28"/>
          <w:szCs w:val="28"/>
        </w:rPr>
        <w:t>разрабатывается</w:t>
      </w:r>
      <w:r w:rsidR="00AD7083" w:rsidRPr="00934446">
        <w:rPr>
          <w:rStyle w:val="3"/>
          <w:b w:val="0"/>
          <w:sz w:val="28"/>
          <w:szCs w:val="28"/>
        </w:rPr>
        <w:t xml:space="preserve"> программа проведения экспертно-аналитического мероприятия</w:t>
      </w:r>
      <w:r w:rsidR="006902AA" w:rsidRPr="00934446">
        <w:rPr>
          <w:rStyle w:val="3"/>
          <w:b w:val="0"/>
          <w:sz w:val="28"/>
          <w:szCs w:val="28"/>
        </w:rPr>
        <w:t xml:space="preserve"> (</w:t>
      </w:r>
      <w:r w:rsidR="006902AA" w:rsidRPr="00934446">
        <w:rPr>
          <w:sz w:val="28"/>
          <w:szCs w:val="28"/>
        </w:rPr>
        <w:t>приложение № 2 к настоящему Стандарту).</w:t>
      </w:r>
    </w:p>
    <w:p w:rsidR="00AD7083" w:rsidRPr="00934446" w:rsidRDefault="0003344E" w:rsidP="007A38E1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8"/>
          <w:szCs w:val="28"/>
        </w:rPr>
      </w:pPr>
      <w:r w:rsidRPr="00934446">
        <w:rPr>
          <w:sz w:val="28"/>
          <w:szCs w:val="28"/>
        </w:rPr>
        <w:tab/>
      </w:r>
      <w:r w:rsidR="00AD7083" w:rsidRPr="00934446">
        <w:rPr>
          <w:sz w:val="28"/>
          <w:szCs w:val="28"/>
        </w:rPr>
        <w:t xml:space="preserve">Программа проведения экспертно-аналитического </w:t>
      </w:r>
      <w:r w:rsidRPr="00934446">
        <w:rPr>
          <w:sz w:val="28"/>
          <w:szCs w:val="28"/>
        </w:rPr>
        <w:t xml:space="preserve">мероприятия </w:t>
      </w:r>
      <w:r w:rsidR="00AD7083" w:rsidRPr="00934446">
        <w:rPr>
          <w:sz w:val="28"/>
          <w:szCs w:val="28"/>
        </w:rPr>
        <w:t xml:space="preserve">утверждается </w:t>
      </w:r>
      <w:r w:rsidR="005123FD" w:rsidRPr="00934446">
        <w:rPr>
          <w:sz w:val="28"/>
          <w:szCs w:val="28"/>
        </w:rPr>
        <w:t>председателем</w:t>
      </w:r>
      <w:r w:rsidR="00CB1B3E" w:rsidRPr="00934446">
        <w:rPr>
          <w:sz w:val="28"/>
          <w:szCs w:val="28"/>
        </w:rPr>
        <w:t xml:space="preserve"> </w:t>
      </w:r>
      <w:r w:rsidR="00A01DF5" w:rsidRPr="00934446">
        <w:rPr>
          <w:sz w:val="28"/>
          <w:szCs w:val="28"/>
        </w:rPr>
        <w:t>к</w:t>
      </w:r>
      <w:r w:rsidR="00CB1B3E" w:rsidRPr="00934446">
        <w:rPr>
          <w:sz w:val="28"/>
          <w:szCs w:val="28"/>
        </w:rPr>
        <w:t>онтрольно-</w:t>
      </w:r>
      <w:r w:rsidR="00924746" w:rsidRPr="00934446">
        <w:rPr>
          <w:sz w:val="28"/>
          <w:szCs w:val="28"/>
        </w:rPr>
        <w:t>счетной</w:t>
      </w:r>
      <w:r w:rsidR="00AD7083" w:rsidRPr="00934446">
        <w:rPr>
          <w:sz w:val="28"/>
          <w:szCs w:val="28"/>
        </w:rPr>
        <w:t xml:space="preserve"> палаты.</w:t>
      </w:r>
    </w:p>
    <w:p w:rsidR="00502AA4" w:rsidRPr="00934446" w:rsidRDefault="0094367A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4.</w:t>
      </w:r>
      <w:r w:rsidR="002B2746" w:rsidRPr="00934446">
        <w:rPr>
          <w:sz w:val="28"/>
          <w:szCs w:val="28"/>
        </w:rPr>
        <w:t>6</w:t>
      </w:r>
      <w:r w:rsidRPr="00934446">
        <w:rPr>
          <w:sz w:val="28"/>
          <w:szCs w:val="28"/>
        </w:rPr>
        <w:t xml:space="preserve">. </w:t>
      </w:r>
      <w:r w:rsidR="00B577E4" w:rsidRPr="00934446">
        <w:rPr>
          <w:sz w:val="28"/>
          <w:szCs w:val="28"/>
        </w:rPr>
        <w:t>В</w:t>
      </w:r>
      <w:r w:rsidR="00502AA4" w:rsidRPr="00934446">
        <w:rPr>
          <w:sz w:val="28"/>
          <w:szCs w:val="28"/>
        </w:rPr>
        <w:t xml:space="preserve"> случае проведения экспертно-аналитического мероприятия, предусматривающего выезд (выход) на мест</w:t>
      </w:r>
      <w:r w:rsidR="00CB3DF8" w:rsidRPr="00934446">
        <w:rPr>
          <w:sz w:val="28"/>
          <w:szCs w:val="28"/>
        </w:rPr>
        <w:t>о</w:t>
      </w:r>
      <w:r w:rsidR="00502AA4" w:rsidRPr="00934446">
        <w:rPr>
          <w:sz w:val="28"/>
          <w:szCs w:val="28"/>
        </w:rPr>
        <w:t xml:space="preserve"> расположения объектов мероприятия, </w:t>
      </w:r>
      <w:r w:rsidR="0068122D" w:rsidRPr="00934446">
        <w:rPr>
          <w:sz w:val="28"/>
          <w:szCs w:val="28"/>
        </w:rPr>
        <w:t xml:space="preserve">руководителям объектов мероприятия </w:t>
      </w:r>
      <w:r w:rsidR="00502AA4" w:rsidRPr="00934446">
        <w:rPr>
          <w:sz w:val="28"/>
          <w:szCs w:val="28"/>
        </w:rPr>
        <w:t>направляются соответствующие уведомления о проведении экспертно-аналитического мероприятия</w:t>
      </w:r>
      <w:r w:rsidR="006902AA" w:rsidRPr="00934446">
        <w:rPr>
          <w:sz w:val="28"/>
          <w:szCs w:val="28"/>
        </w:rPr>
        <w:t xml:space="preserve"> (приложение № 3 к настоящему Стандарту)</w:t>
      </w:r>
      <w:r w:rsidR="0068122D" w:rsidRPr="00934446">
        <w:rPr>
          <w:sz w:val="28"/>
          <w:szCs w:val="28"/>
        </w:rPr>
        <w:t>.</w:t>
      </w:r>
      <w:r w:rsidR="00502AA4" w:rsidRPr="00934446">
        <w:rPr>
          <w:sz w:val="28"/>
          <w:szCs w:val="28"/>
        </w:rPr>
        <w:t xml:space="preserve"> </w:t>
      </w:r>
    </w:p>
    <w:p w:rsidR="00502AA4" w:rsidRPr="00934446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К уведомлению могут прилагаться:</w:t>
      </w:r>
    </w:p>
    <w:p w:rsidR="00502AA4" w:rsidRPr="00934446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копия утвержденной программы проведения экспертно-аналитического мероприятия;</w:t>
      </w:r>
    </w:p>
    <w:p w:rsidR="00502AA4" w:rsidRPr="00934446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502AA4" w:rsidRPr="00934446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C23E12" w:rsidRPr="00934446" w:rsidRDefault="00EA257D" w:rsidP="006902AA">
      <w:pPr>
        <w:spacing w:line="25" w:lineRule="atLeast"/>
        <w:rPr>
          <w:szCs w:val="28"/>
        </w:rPr>
      </w:pPr>
      <w:bookmarkStart w:id="3" w:name="bookmark7"/>
      <w:r w:rsidRPr="00934446">
        <w:rPr>
          <w:spacing w:val="-5"/>
          <w:szCs w:val="28"/>
        </w:rPr>
        <w:t>4.</w:t>
      </w:r>
      <w:r w:rsidR="002B2746" w:rsidRPr="00934446">
        <w:rPr>
          <w:spacing w:val="-5"/>
          <w:szCs w:val="28"/>
        </w:rPr>
        <w:t>7</w:t>
      </w:r>
      <w:r w:rsidRPr="00934446">
        <w:rPr>
          <w:spacing w:val="-5"/>
          <w:szCs w:val="28"/>
        </w:rPr>
        <w:t xml:space="preserve">. Для </w:t>
      </w:r>
      <w:r w:rsidRPr="00934446">
        <w:rPr>
          <w:szCs w:val="28"/>
        </w:rPr>
        <w:t xml:space="preserve">выезда (выхода) на место расположения объекта мероприятия </w:t>
      </w:r>
      <w:r w:rsidR="0068122D" w:rsidRPr="00934446">
        <w:rPr>
          <w:szCs w:val="28"/>
        </w:rPr>
        <w:t>руководителем экспертно-аналитического мероприятия</w:t>
      </w:r>
      <w:r w:rsidR="002527B3" w:rsidRPr="00934446">
        <w:rPr>
          <w:szCs w:val="28"/>
        </w:rPr>
        <w:t xml:space="preserve"> </w:t>
      </w:r>
      <w:r w:rsidR="00CB3DF8" w:rsidRPr="00934446">
        <w:rPr>
          <w:szCs w:val="28"/>
        </w:rPr>
        <w:t>оформляется</w:t>
      </w:r>
      <w:r w:rsidRPr="00934446">
        <w:rPr>
          <w:szCs w:val="28"/>
        </w:rPr>
        <w:t xml:space="preserve"> удостоверение на право проведения экспертно-аналит</w:t>
      </w:r>
      <w:r w:rsidR="006902AA" w:rsidRPr="00934446">
        <w:rPr>
          <w:szCs w:val="28"/>
        </w:rPr>
        <w:t>ического мероприятия на объекте (</w:t>
      </w:r>
      <w:r w:rsidRPr="00934446">
        <w:rPr>
          <w:szCs w:val="28"/>
        </w:rPr>
        <w:t>приложении №</w:t>
      </w:r>
      <w:r w:rsidR="0021234B" w:rsidRPr="00934446">
        <w:rPr>
          <w:szCs w:val="28"/>
        </w:rPr>
        <w:t xml:space="preserve"> </w:t>
      </w:r>
      <w:r w:rsidR="00675B87" w:rsidRPr="00934446">
        <w:rPr>
          <w:szCs w:val="28"/>
        </w:rPr>
        <w:t>4</w:t>
      </w:r>
      <w:r w:rsidR="00C23E12" w:rsidRPr="00934446">
        <w:rPr>
          <w:szCs w:val="28"/>
        </w:rPr>
        <w:t xml:space="preserve"> к настоящему Стандарту</w:t>
      </w:r>
      <w:r w:rsidR="006902AA" w:rsidRPr="00934446">
        <w:rPr>
          <w:szCs w:val="28"/>
        </w:rPr>
        <w:t>)</w:t>
      </w:r>
      <w:r w:rsidRPr="00934446">
        <w:rPr>
          <w:szCs w:val="28"/>
        </w:rPr>
        <w:t>.</w:t>
      </w:r>
    </w:p>
    <w:p w:rsidR="00B577E4" w:rsidRPr="00934446" w:rsidRDefault="00B577E4" w:rsidP="005123FD">
      <w:pPr>
        <w:pStyle w:val="42"/>
        <w:shd w:val="clear" w:color="auto" w:fill="auto"/>
        <w:spacing w:before="0" w:line="25" w:lineRule="atLeast"/>
        <w:rPr>
          <w:b w:val="0"/>
          <w:sz w:val="28"/>
          <w:szCs w:val="28"/>
        </w:rPr>
      </w:pPr>
    </w:p>
    <w:p w:rsidR="00502AA4" w:rsidRPr="00934446" w:rsidRDefault="0025496E" w:rsidP="00D15C32">
      <w:pPr>
        <w:pStyle w:val="42"/>
        <w:shd w:val="clear" w:color="auto" w:fill="auto"/>
        <w:spacing w:before="0" w:line="25" w:lineRule="atLeast"/>
        <w:jc w:val="center"/>
        <w:rPr>
          <w:b w:val="0"/>
          <w:sz w:val="28"/>
          <w:szCs w:val="28"/>
        </w:rPr>
      </w:pPr>
      <w:r w:rsidRPr="00934446">
        <w:rPr>
          <w:b w:val="0"/>
          <w:sz w:val="28"/>
          <w:szCs w:val="28"/>
        </w:rPr>
        <w:t xml:space="preserve">5. </w:t>
      </w:r>
      <w:r w:rsidR="00502AA4" w:rsidRPr="00934446">
        <w:rPr>
          <w:b w:val="0"/>
          <w:sz w:val="28"/>
          <w:szCs w:val="28"/>
        </w:rPr>
        <w:t>Проведение экспертно-аналитического мероприятия и оформление его результатов</w:t>
      </w:r>
      <w:bookmarkEnd w:id="3"/>
    </w:p>
    <w:p w:rsidR="00B61106" w:rsidRPr="00934446" w:rsidRDefault="00B61106" w:rsidP="00D15C32">
      <w:pPr>
        <w:pStyle w:val="42"/>
        <w:shd w:val="clear" w:color="auto" w:fill="auto"/>
        <w:spacing w:before="0" w:line="25" w:lineRule="atLeast"/>
        <w:jc w:val="center"/>
        <w:rPr>
          <w:b w:val="0"/>
          <w:sz w:val="28"/>
          <w:szCs w:val="28"/>
        </w:rPr>
      </w:pPr>
    </w:p>
    <w:p w:rsidR="00502AA4" w:rsidRPr="00934446" w:rsidRDefault="0094367A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E80728" w:rsidRPr="00934446">
        <w:rPr>
          <w:sz w:val="28"/>
          <w:szCs w:val="28"/>
        </w:rPr>
        <w:t>1</w:t>
      </w:r>
      <w:r w:rsidRPr="00934446">
        <w:rPr>
          <w:sz w:val="28"/>
          <w:szCs w:val="28"/>
        </w:rPr>
        <w:t xml:space="preserve">. </w:t>
      </w:r>
      <w:r w:rsidR="00502AA4" w:rsidRPr="00934446">
        <w:rPr>
          <w:sz w:val="28"/>
          <w:szCs w:val="28"/>
        </w:rPr>
        <w:t xml:space="preserve">В ходе проведения экспертно-аналитического мероприятия в соответствии с </w:t>
      </w:r>
      <w:r w:rsidR="00A01DF5" w:rsidRPr="00934446">
        <w:rPr>
          <w:sz w:val="28"/>
          <w:szCs w:val="28"/>
        </w:rPr>
        <w:t>программой</w:t>
      </w:r>
      <w:r w:rsidR="00502AA4" w:rsidRPr="00934446">
        <w:rPr>
          <w:sz w:val="28"/>
          <w:szCs w:val="28"/>
        </w:rPr>
        <w:t xml:space="preserve"> мероприятия осуществляется </w:t>
      </w:r>
      <w:r w:rsidR="00EB0D42" w:rsidRPr="00934446">
        <w:rPr>
          <w:sz w:val="28"/>
          <w:szCs w:val="28"/>
        </w:rPr>
        <w:t xml:space="preserve">анализ и </w:t>
      </w:r>
      <w:r w:rsidR="00502AA4" w:rsidRPr="00934446">
        <w:rPr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F5579F" w:rsidRPr="00934446" w:rsidRDefault="00F5579F" w:rsidP="00D15C32">
      <w:pPr>
        <w:pStyle w:val="12"/>
        <w:spacing w:after="0" w:line="25" w:lineRule="atLeast"/>
        <w:ind w:firstLine="708"/>
        <w:jc w:val="both"/>
        <w:rPr>
          <w:spacing w:val="-2"/>
          <w:sz w:val="28"/>
          <w:szCs w:val="28"/>
        </w:rPr>
      </w:pPr>
      <w:r w:rsidRPr="00934446">
        <w:rPr>
          <w:spacing w:val="-2"/>
          <w:sz w:val="28"/>
          <w:szCs w:val="28"/>
        </w:rPr>
        <w:t>При возникновении необходимости получения дополнительной информации</w:t>
      </w:r>
      <w:r w:rsidR="00A01DF5" w:rsidRPr="00934446">
        <w:rPr>
          <w:spacing w:val="-2"/>
          <w:sz w:val="28"/>
          <w:szCs w:val="28"/>
        </w:rPr>
        <w:t xml:space="preserve"> в ходе проведения мероприятия к</w:t>
      </w:r>
      <w:r w:rsidRPr="00934446">
        <w:rPr>
          <w:spacing w:val="-2"/>
          <w:sz w:val="28"/>
          <w:szCs w:val="28"/>
        </w:rPr>
        <w:t>онтрольно-счетной палатой может направляться запрос о предоставлении информации.</w:t>
      </w:r>
    </w:p>
    <w:p w:rsidR="00502AA4" w:rsidRPr="00934446" w:rsidRDefault="0094367A" w:rsidP="006902A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0143E4" w:rsidRPr="00934446">
        <w:rPr>
          <w:sz w:val="28"/>
          <w:szCs w:val="28"/>
        </w:rPr>
        <w:t>2</w:t>
      </w:r>
      <w:r w:rsidRPr="00934446">
        <w:rPr>
          <w:sz w:val="28"/>
          <w:szCs w:val="28"/>
        </w:rPr>
        <w:t xml:space="preserve">. </w:t>
      </w:r>
      <w:r w:rsidR="00460478" w:rsidRPr="00934446">
        <w:rPr>
          <w:sz w:val="28"/>
          <w:szCs w:val="28"/>
        </w:rPr>
        <w:t xml:space="preserve">По результатам сбора и анализа информации и материалов, в том числе по месту расположения объекта мероприятия, </w:t>
      </w:r>
      <w:r w:rsidR="00BB5CE0" w:rsidRPr="00934446">
        <w:rPr>
          <w:sz w:val="28"/>
          <w:szCs w:val="28"/>
        </w:rPr>
        <w:t xml:space="preserve">участниками экспертно-аналитического мероприятия </w:t>
      </w:r>
      <w:r w:rsidR="00460478" w:rsidRPr="00934446">
        <w:rPr>
          <w:sz w:val="28"/>
          <w:szCs w:val="28"/>
        </w:rPr>
        <w:t>подготавливается аналитическая справка</w:t>
      </w:r>
      <w:r w:rsidR="00BB5CE0" w:rsidRPr="00934446">
        <w:rPr>
          <w:sz w:val="28"/>
          <w:szCs w:val="28"/>
        </w:rPr>
        <w:t xml:space="preserve"> (приложение № 5 к настоящему Стандарту), которая</w:t>
      </w:r>
      <w:r w:rsidR="00E84422" w:rsidRPr="00934446">
        <w:rPr>
          <w:sz w:val="28"/>
          <w:szCs w:val="28"/>
        </w:rPr>
        <w:t xml:space="preserve"> включается в состав рабочей документации мероприятия.</w:t>
      </w:r>
    </w:p>
    <w:p w:rsidR="00E84422" w:rsidRPr="00934446" w:rsidRDefault="00E84422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В случае выявления нарушений законодательства на объекте экспертно-аналитического мероприятия его руководитель по решению руководителя экспертно-аналитического мероприятия может быть ознакомлен с аналитической справкой.</w:t>
      </w:r>
    </w:p>
    <w:p w:rsidR="00E84422" w:rsidRPr="00934446" w:rsidRDefault="00E84422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Аналитическая справка, как правило, оформляется по каждому объекту мероприятия отдельно, но может оформляться сводная аналитическая справка по всем объектам мероприятия, которая подписывается всеми участниками экспертно-аналитического мероприятия.</w:t>
      </w:r>
    </w:p>
    <w:p w:rsidR="00502AA4" w:rsidRPr="00934446" w:rsidRDefault="0094367A" w:rsidP="006902A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0143E4" w:rsidRPr="00934446">
        <w:rPr>
          <w:sz w:val="28"/>
          <w:szCs w:val="28"/>
        </w:rPr>
        <w:t>3</w:t>
      </w:r>
      <w:r w:rsidRPr="00934446">
        <w:rPr>
          <w:sz w:val="28"/>
          <w:szCs w:val="28"/>
        </w:rPr>
        <w:t xml:space="preserve">. </w:t>
      </w:r>
      <w:r w:rsidR="00502AA4" w:rsidRPr="00934446">
        <w:rPr>
          <w:sz w:val="28"/>
          <w:szCs w:val="28"/>
        </w:rPr>
        <w:t>По результатам экспертно-аналитического мероприятия</w:t>
      </w:r>
      <w:r w:rsidR="006902AA" w:rsidRPr="00934446">
        <w:rPr>
          <w:sz w:val="28"/>
          <w:szCs w:val="28"/>
        </w:rPr>
        <w:t>,</w:t>
      </w:r>
      <w:r w:rsidR="00E84422" w:rsidRPr="00934446">
        <w:rPr>
          <w:sz w:val="28"/>
          <w:szCs w:val="28"/>
        </w:rPr>
        <w:t xml:space="preserve"> на основе аналитической справки</w:t>
      </w:r>
      <w:r w:rsidR="006902AA" w:rsidRPr="00934446">
        <w:rPr>
          <w:sz w:val="28"/>
          <w:szCs w:val="28"/>
        </w:rPr>
        <w:t>,</w:t>
      </w:r>
      <w:r w:rsidR="00502AA4" w:rsidRPr="00934446">
        <w:rPr>
          <w:sz w:val="28"/>
          <w:szCs w:val="28"/>
        </w:rPr>
        <w:t xml:space="preserve"> </w:t>
      </w:r>
      <w:r w:rsidR="00E84422" w:rsidRPr="00934446">
        <w:rPr>
          <w:sz w:val="28"/>
          <w:szCs w:val="28"/>
        </w:rPr>
        <w:t xml:space="preserve">руководителем мероприятия </w:t>
      </w:r>
      <w:r w:rsidR="00502AA4" w:rsidRPr="00934446">
        <w:rPr>
          <w:sz w:val="28"/>
          <w:szCs w:val="28"/>
        </w:rPr>
        <w:t xml:space="preserve">оформляется </w:t>
      </w:r>
      <w:r w:rsidR="000143E4" w:rsidRPr="00934446">
        <w:rPr>
          <w:sz w:val="28"/>
          <w:szCs w:val="28"/>
        </w:rPr>
        <w:t>заключение</w:t>
      </w:r>
      <w:r w:rsidR="00EA1546" w:rsidRPr="00934446">
        <w:rPr>
          <w:sz w:val="28"/>
          <w:szCs w:val="28"/>
        </w:rPr>
        <w:t xml:space="preserve"> </w:t>
      </w:r>
      <w:r w:rsidR="00502AA4" w:rsidRPr="00934446">
        <w:rPr>
          <w:sz w:val="28"/>
          <w:szCs w:val="28"/>
        </w:rPr>
        <w:t>о результатах экспертно-аналитического мероприятия</w:t>
      </w:r>
      <w:r w:rsidR="006902AA" w:rsidRPr="00934446">
        <w:rPr>
          <w:sz w:val="28"/>
          <w:szCs w:val="28"/>
        </w:rPr>
        <w:t xml:space="preserve"> (приложение № 6 к настоящему Стандарту), </w:t>
      </w:r>
      <w:r w:rsidR="00502AA4" w:rsidRPr="00934446">
        <w:rPr>
          <w:sz w:val="28"/>
          <w:szCs w:val="28"/>
        </w:rPr>
        <w:t>котор</w:t>
      </w:r>
      <w:r w:rsidR="000143E4" w:rsidRPr="00934446">
        <w:rPr>
          <w:sz w:val="28"/>
          <w:szCs w:val="28"/>
        </w:rPr>
        <w:t>ое</w:t>
      </w:r>
      <w:r w:rsidR="00502AA4" w:rsidRPr="00934446">
        <w:rPr>
          <w:sz w:val="28"/>
          <w:szCs w:val="28"/>
        </w:rPr>
        <w:t xml:space="preserve"> долж</w:t>
      </w:r>
      <w:r w:rsidR="000143E4" w:rsidRPr="00934446">
        <w:rPr>
          <w:sz w:val="28"/>
          <w:szCs w:val="28"/>
        </w:rPr>
        <w:t>но</w:t>
      </w:r>
      <w:r w:rsidR="00502AA4" w:rsidRPr="00934446">
        <w:rPr>
          <w:sz w:val="28"/>
          <w:szCs w:val="28"/>
        </w:rPr>
        <w:t xml:space="preserve"> содержать:</w:t>
      </w:r>
    </w:p>
    <w:p w:rsidR="00502AA4" w:rsidRPr="00934446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исходные данные о мероприятии (основание для проведения мероприятия, объекты мероприятия, исследуемый период);</w:t>
      </w:r>
    </w:p>
    <w:p w:rsidR="00502AA4" w:rsidRPr="00934446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02AA4" w:rsidRPr="00934446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502AA4" w:rsidRPr="00934446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502AA4" w:rsidRPr="00934446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Кроме того, при необходимости </w:t>
      </w:r>
      <w:r w:rsidR="00EA1546" w:rsidRPr="00934446">
        <w:rPr>
          <w:sz w:val="28"/>
          <w:szCs w:val="28"/>
        </w:rPr>
        <w:t xml:space="preserve">заключение </w:t>
      </w:r>
      <w:r w:rsidRPr="00934446">
        <w:rPr>
          <w:sz w:val="28"/>
          <w:szCs w:val="28"/>
        </w:rPr>
        <w:t>может содержать приложения.</w:t>
      </w:r>
    </w:p>
    <w:p w:rsidR="00EA1546" w:rsidRPr="00934446" w:rsidRDefault="0094367A" w:rsidP="00EA1546">
      <w:pPr>
        <w:pStyle w:val="a7"/>
        <w:tabs>
          <w:tab w:val="left" w:pos="567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0143E4" w:rsidRPr="00934446">
        <w:rPr>
          <w:sz w:val="28"/>
          <w:szCs w:val="28"/>
        </w:rPr>
        <w:t>4</w:t>
      </w:r>
      <w:r w:rsidRPr="00934446">
        <w:rPr>
          <w:sz w:val="28"/>
          <w:szCs w:val="28"/>
        </w:rPr>
        <w:t xml:space="preserve">. </w:t>
      </w:r>
      <w:r w:rsidR="00EA1546" w:rsidRPr="00934446">
        <w:rPr>
          <w:sz w:val="28"/>
          <w:szCs w:val="28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информация о результатах экспертно-аналитического мероприятия должна излагаться в </w:t>
      </w:r>
      <w:r w:rsidR="000143E4" w:rsidRPr="00934446">
        <w:rPr>
          <w:sz w:val="28"/>
          <w:szCs w:val="28"/>
        </w:rPr>
        <w:t>заключении</w:t>
      </w:r>
      <w:r w:rsidRPr="00934446">
        <w:rPr>
          <w:sz w:val="28"/>
          <w:szCs w:val="28"/>
        </w:rPr>
        <w:t xml:space="preserve"> последовательно</w:t>
      </w:r>
      <w:r w:rsidR="00E84422" w:rsidRPr="00934446">
        <w:rPr>
          <w:sz w:val="28"/>
          <w:szCs w:val="28"/>
        </w:rPr>
        <w:t xml:space="preserve"> в соответствии с целями, поставленными в программе проведения мероприятия, и давать по каждой из них конкретные ответы</w:t>
      </w:r>
      <w:r w:rsidRPr="00934446">
        <w:rPr>
          <w:sz w:val="28"/>
          <w:szCs w:val="28"/>
        </w:rPr>
        <w:t>;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- заключение должн</w:t>
      </w:r>
      <w:r w:rsidR="000143E4" w:rsidRPr="00934446">
        <w:rPr>
          <w:sz w:val="28"/>
          <w:szCs w:val="28"/>
        </w:rPr>
        <w:t>о</w:t>
      </w:r>
      <w:r w:rsidRPr="00934446">
        <w:rPr>
          <w:sz w:val="28"/>
          <w:szCs w:val="28"/>
        </w:rPr>
        <w:t xml:space="preserve"> включать только ту информацию и выводы, которые подтверждаются материалами рабочей документации мероприятия;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- выводы в заключении должны быть аргументированными;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предложения (рекомендации) в </w:t>
      </w:r>
      <w:r w:rsidR="000143E4" w:rsidRPr="00934446">
        <w:rPr>
          <w:sz w:val="28"/>
          <w:szCs w:val="28"/>
        </w:rPr>
        <w:t>заключении</w:t>
      </w:r>
      <w:r w:rsidRPr="00934446">
        <w:rPr>
          <w:sz w:val="28"/>
          <w:szCs w:val="28"/>
        </w:rPr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- в заключении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A1546" w:rsidRPr="00934446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текст </w:t>
      </w:r>
      <w:r w:rsidR="000143E4" w:rsidRPr="00934446">
        <w:rPr>
          <w:sz w:val="28"/>
          <w:szCs w:val="28"/>
        </w:rPr>
        <w:t>заключения</w:t>
      </w:r>
      <w:r w:rsidRPr="00934446">
        <w:rPr>
          <w:sz w:val="28"/>
          <w:szCs w:val="28"/>
        </w:rPr>
        <w:t xml:space="preserve">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502AA4" w:rsidRPr="00934446" w:rsidRDefault="0094367A" w:rsidP="00D15C32">
      <w:pPr>
        <w:pStyle w:val="a7"/>
        <w:shd w:val="clear" w:color="auto" w:fill="auto"/>
        <w:tabs>
          <w:tab w:val="left" w:pos="1214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0143E4" w:rsidRPr="00934446">
        <w:rPr>
          <w:sz w:val="28"/>
          <w:szCs w:val="28"/>
        </w:rPr>
        <w:t>5</w:t>
      </w:r>
      <w:r w:rsidRPr="00934446">
        <w:rPr>
          <w:sz w:val="28"/>
          <w:szCs w:val="28"/>
        </w:rPr>
        <w:t xml:space="preserve">. </w:t>
      </w:r>
      <w:r w:rsidR="00502AA4" w:rsidRPr="00934446">
        <w:rPr>
          <w:sz w:val="28"/>
          <w:szCs w:val="28"/>
        </w:rPr>
        <w:t xml:space="preserve">Содержание </w:t>
      </w:r>
      <w:r w:rsidR="000143E4" w:rsidRPr="00934446">
        <w:rPr>
          <w:sz w:val="28"/>
          <w:szCs w:val="28"/>
        </w:rPr>
        <w:t>заключения</w:t>
      </w:r>
      <w:r w:rsidR="00502AA4" w:rsidRPr="00934446">
        <w:rPr>
          <w:sz w:val="28"/>
          <w:szCs w:val="28"/>
        </w:rPr>
        <w:t xml:space="preserve"> о результатах экспертно-аналитического мероприятия должно соответствовать:</w:t>
      </w:r>
    </w:p>
    <w:p w:rsidR="00502AA4" w:rsidRPr="00934446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 xml:space="preserve">требованиям </w:t>
      </w:r>
      <w:r w:rsidRPr="00934446">
        <w:rPr>
          <w:sz w:val="28"/>
          <w:szCs w:val="28"/>
        </w:rPr>
        <w:t xml:space="preserve">настоящего </w:t>
      </w:r>
      <w:r w:rsidR="00502AA4" w:rsidRPr="00934446">
        <w:rPr>
          <w:sz w:val="28"/>
          <w:szCs w:val="28"/>
        </w:rPr>
        <w:t>Стандарта;</w:t>
      </w:r>
    </w:p>
    <w:p w:rsidR="00502AA4" w:rsidRPr="00934446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EC0D1F" w:rsidRPr="00934446">
        <w:rPr>
          <w:sz w:val="28"/>
          <w:szCs w:val="28"/>
        </w:rPr>
        <w:t>к</w:t>
      </w:r>
      <w:r w:rsidRPr="00934446">
        <w:rPr>
          <w:sz w:val="28"/>
          <w:szCs w:val="28"/>
        </w:rPr>
        <w:t>онтрольно-с</w:t>
      </w:r>
      <w:r w:rsidR="00502AA4" w:rsidRPr="00934446">
        <w:rPr>
          <w:sz w:val="28"/>
          <w:szCs w:val="28"/>
        </w:rPr>
        <w:t>четной палаты;</w:t>
      </w:r>
    </w:p>
    <w:p w:rsidR="00502AA4" w:rsidRPr="00934446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программе проведения экспертно-аналитического мероприятия;</w:t>
      </w:r>
    </w:p>
    <w:p w:rsidR="00502AA4" w:rsidRPr="00934446" w:rsidRDefault="00B640F0" w:rsidP="00EC0D1F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- </w:t>
      </w:r>
      <w:r w:rsidR="00502AA4" w:rsidRPr="00934446">
        <w:rPr>
          <w:sz w:val="28"/>
          <w:szCs w:val="28"/>
        </w:rPr>
        <w:t>рабочей документации мероприятия.</w:t>
      </w:r>
    </w:p>
    <w:p w:rsidR="00502AA4" w:rsidRPr="00934446" w:rsidRDefault="0094367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</w:t>
      </w:r>
      <w:r w:rsidR="000143E4" w:rsidRPr="00934446">
        <w:rPr>
          <w:sz w:val="28"/>
          <w:szCs w:val="28"/>
        </w:rPr>
        <w:t>6</w:t>
      </w:r>
      <w:r w:rsidRPr="00934446">
        <w:rPr>
          <w:sz w:val="28"/>
          <w:szCs w:val="28"/>
        </w:rPr>
        <w:t xml:space="preserve">. </w:t>
      </w:r>
      <w:r w:rsidR="00F923CD" w:rsidRPr="00934446">
        <w:rPr>
          <w:sz w:val="28"/>
          <w:szCs w:val="28"/>
        </w:rPr>
        <w:t xml:space="preserve">Правовые вопросы подготовки и оформления </w:t>
      </w:r>
      <w:r w:rsidR="00C965C9" w:rsidRPr="00934446">
        <w:rPr>
          <w:sz w:val="28"/>
          <w:szCs w:val="28"/>
        </w:rPr>
        <w:t xml:space="preserve">заключения </w:t>
      </w:r>
      <w:r w:rsidR="00F923CD" w:rsidRPr="00934446">
        <w:rPr>
          <w:sz w:val="28"/>
          <w:szCs w:val="28"/>
        </w:rPr>
        <w:t xml:space="preserve">согласуются с </w:t>
      </w:r>
      <w:r w:rsidR="00EC0D1F" w:rsidRPr="00934446">
        <w:rPr>
          <w:sz w:val="28"/>
          <w:szCs w:val="28"/>
        </w:rPr>
        <w:t xml:space="preserve">организационно-правовым </w:t>
      </w:r>
      <w:r w:rsidR="00F923CD" w:rsidRPr="00934446">
        <w:rPr>
          <w:sz w:val="28"/>
          <w:szCs w:val="28"/>
        </w:rPr>
        <w:t xml:space="preserve">отделом </w:t>
      </w:r>
      <w:r w:rsidR="00EC0D1F" w:rsidRPr="00934446">
        <w:rPr>
          <w:sz w:val="28"/>
          <w:szCs w:val="28"/>
        </w:rPr>
        <w:t>контрольно-счетной палаты</w:t>
      </w:r>
      <w:r w:rsidR="00F923CD" w:rsidRPr="00934446">
        <w:rPr>
          <w:sz w:val="28"/>
          <w:szCs w:val="28"/>
        </w:rPr>
        <w:t>.</w:t>
      </w:r>
    </w:p>
    <w:p w:rsidR="000F61E7" w:rsidRPr="00934446" w:rsidRDefault="00432C2E" w:rsidP="005123FD">
      <w:pPr>
        <w:pStyle w:val="ad"/>
        <w:spacing w:after="0" w:line="25" w:lineRule="atLeast"/>
        <w:ind w:left="0" w:firstLine="708"/>
        <w:rPr>
          <w:szCs w:val="28"/>
        </w:rPr>
      </w:pPr>
      <w:r w:rsidRPr="00934446">
        <w:rPr>
          <w:color w:val="000000"/>
          <w:szCs w:val="28"/>
        </w:rPr>
        <w:t>5.</w:t>
      </w:r>
      <w:r w:rsidR="005123FD" w:rsidRPr="00934446">
        <w:rPr>
          <w:color w:val="000000"/>
          <w:szCs w:val="28"/>
        </w:rPr>
        <w:t>7</w:t>
      </w:r>
      <w:r w:rsidRPr="00934446">
        <w:rPr>
          <w:color w:val="000000"/>
          <w:szCs w:val="28"/>
        </w:rPr>
        <w:t xml:space="preserve">. </w:t>
      </w:r>
      <w:r w:rsidR="00502AA4" w:rsidRPr="00934446">
        <w:rPr>
          <w:color w:val="000000"/>
          <w:szCs w:val="28"/>
        </w:rPr>
        <w:t>В случае проведения экспертно-аналитического мероприятия</w:t>
      </w:r>
      <w:r w:rsidR="005123FD" w:rsidRPr="00934446">
        <w:rPr>
          <w:color w:val="000000"/>
          <w:szCs w:val="28"/>
        </w:rPr>
        <w:t xml:space="preserve"> в отношении двух и более объектов</w:t>
      </w:r>
      <w:r w:rsidR="00AF134A" w:rsidRPr="00934446">
        <w:rPr>
          <w:color w:val="000000"/>
          <w:szCs w:val="28"/>
        </w:rPr>
        <w:t>,</w:t>
      </w:r>
      <w:r w:rsidR="005123FD" w:rsidRPr="00934446">
        <w:rPr>
          <w:color w:val="000000"/>
          <w:szCs w:val="28"/>
        </w:rPr>
        <w:t xml:space="preserve"> заключения по результатам их проведения могут быть подготовлены отдельно по каждому объекту</w:t>
      </w:r>
      <w:r w:rsidR="00AF134A" w:rsidRPr="00934446">
        <w:rPr>
          <w:color w:val="000000"/>
          <w:szCs w:val="28"/>
        </w:rPr>
        <w:t xml:space="preserve"> или заключение может быть единым</w:t>
      </w:r>
      <w:r w:rsidR="005123FD" w:rsidRPr="00934446">
        <w:rPr>
          <w:color w:val="000000"/>
          <w:szCs w:val="28"/>
        </w:rPr>
        <w:t>.</w:t>
      </w:r>
    </w:p>
    <w:p w:rsidR="004C6EC7" w:rsidRPr="00934446" w:rsidRDefault="005123FD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>5.8</w:t>
      </w:r>
      <w:r w:rsidR="004C6EC7" w:rsidRPr="00934446">
        <w:rPr>
          <w:sz w:val="28"/>
          <w:szCs w:val="28"/>
        </w:rPr>
        <w:t xml:space="preserve">. При необходимости доведения информации о результатах экспертно-аналитического мероприятия руководителям </w:t>
      </w:r>
      <w:r w:rsidR="000143E4" w:rsidRPr="00934446">
        <w:rPr>
          <w:sz w:val="28"/>
          <w:szCs w:val="28"/>
        </w:rPr>
        <w:t xml:space="preserve">иных </w:t>
      </w:r>
      <w:r w:rsidR="004C6EC7" w:rsidRPr="00934446">
        <w:rPr>
          <w:sz w:val="28"/>
          <w:szCs w:val="28"/>
        </w:rPr>
        <w:t xml:space="preserve">органов и (или) </w:t>
      </w:r>
      <w:r w:rsidR="00145680" w:rsidRPr="00934446">
        <w:rPr>
          <w:sz w:val="28"/>
          <w:szCs w:val="28"/>
        </w:rPr>
        <w:t xml:space="preserve">руководителям </w:t>
      </w:r>
      <w:r w:rsidR="004C6EC7" w:rsidRPr="00934446">
        <w:rPr>
          <w:sz w:val="28"/>
          <w:szCs w:val="28"/>
        </w:rPr>
        <w:t>органов исполнительной власти</w:t>
      </w:r>
      <w:r w:rsidR="00AD567E" w:rsidRPr="00934446">
        <w:rPr>
          <w:sz w:val="28"/>
          <w:szCs w:val="28"/>
        </w:rPr>
        <w:t xml:space="preserve"> им</w:t>
      </w:r>
      <w:r w:rsidR="004C6EC7" w:rsidRPr="00934446">
        <w:rPr>
          <w:sz w:val="28"/>
          <w:szCs w:val="28"/>
        </w:rPr>
        <w:t xml:space="preserve"> могут направляться </w:t>
      </w:r>
      <w:r w:rsidR="00AC41D4" w:rsidRPr="00934446">
        <w:rPr>
          <w:sz w:val="28"/>
          <w:szCs w:val="28"/>
        </w:rPr>
        <w:t xml:space="preserve">копии заключений или </w:t>
      </w:r>
      <w:r w:rsidR="004C6EC7" w:rsidRPr="00934446">
        <w:rPr>
          <w:sz w:val="28"/>
          <w:szCs w:val="28"/>
        </w:rPr>
        <w:t>информационные письма с изложением результатов (</w:t>
      </w:r>
      <w:r w:rsidR="002D6E32" w:rsidRPr="00934446">
        <w:rPr>
          <w:sz w:val="28"/>
          <w:szCs w:val="28"/>
        </w:rPr>
        <w:t>выводов</w:t>
      </w:r>
      <w:r w:rsidR="004C6EC7" w:rsidRPr="00934446">
        <w:rPr>
          <w:sz w:val="28"/>
          <w:szCs w:val="28"/>
        </w:rPr>
        <w:t>)</w:t>
      </w:r>
      <w:r w:rsidR="008D796A" w:rsidRPr="00934446">
        <w:rPr>
          <w:sz w:val="28"/>
          <w:szCs w:val="28"/>
        </w:rPr>
        <w:t xml:space="preserve"> по итогам мероприятия.</w:t>
      </w:r>
    </w:p>
    <w:p w:rsidR="008D796A" w:rsidRPr="00934446" w:rsidRDefault="008D796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934446">
        <w:rPr>
          <w:sz w:val="28"/>
          <w:szCs w:val="28"/>
        </w:rPr>
        <w:t xml:space="preserve">Информационное письмо может содержать </w:t>
      </w:r>
      <w:r w:rsidR="00EB0D42" w:rsidRPr="00934446">
        <w:rPr>
          <w:sz w:val="28"/>
          <w:szCs w:val="28"/>
        </w:rPr>
        <w:t xml:space="preserve">предложение </w:t>
      </w:r>
      <w:r w:rsidRPr="00934446">
        <w:rPr>
          <w:sz w:val="28"/>
          <w:szCs w:val="28"/>
        </w:rPr>
        <w:t xml:space="preserve">проинформировать </w:t>
      </w:r>
      <w:r w:rsidR="00EC0D1F" w:rsidRPr="00934446">
        <w:rPr>
          <w:sz w:val="28"/>
          <w:szCs w:val="28"/>
        </w:rPr>
        <w:t xml:space="preserve">контрольно-счетную палату </w:t>
      </w:r>
      <w:r w:rsidRPr="00934446">
        <w:rPr>
          <w:sz w:val="28"/>
          <w:szCs w:val="28"/>
        </w:rPr>
        <w:t>о результатах его рассмотрения.</w:t>
      </w:r>
    </w:p>
    <w:p w:rsidR="006902AA" w:rsidRPr="00934446" w:rsidRDefault="005123FD" w:rsidP="006902AA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934446">
        <w:rPr>
          <w:szCs w:val="28"/>
        </w:rPr>
        <w:t>5.9</w:t>
      </w:r>
      <w:r w:rsidR="0003344E" w:rsidRPr="00934446">
        <w:rPr>
          <w:szCs w:val="28"/>
        </w:rPr>
        <w:t xml:space="preserve">. </w:t>
      </w:r>
      <w:r w:rsidR="000143E4" w:rsidRPr="00934446">
        <w:rPr>
          <w:szCs w:val="28"/>
        </w:rPr>
        <w:t>Заключение</w:t>
      </w:r>
      <w:r w:rsidR="0003344E" w:rsidRPr="00934446">
        <w:rPr>
          <w:szCs w:val="28"/>
        </w:rPr>
        <w:t xml:space="preserve"> о результатах экспертно-аналитического мероприятия </w:t>
      </w:r>
      <w:r w:rsidR="00AF134A" w:rsidRPr="00934446">
        <w:rPr>
          <w:szCs w:val="28"/>
        </w:rPr>
        <w:t>оформляется и подписывается руководителем экспертно-аналитического мероприятия</w:t>
      </w:r>
      <w:r w:rsidR="006902AA" w:rsidRPr="00934446">
        <w:rPr>
          <w:szCs w:val="28"/>
        </w:rPr>
        <w:t xml:space="preserve"> и представляется председателю контрольно-счетной Палаты.</w:t>
      </w:r>
    </w:p>
    <w:p w:rsidR="00A20C65" w:rsidRPr="00934446" w:rsidRDefault="00A20C65" w:rsidP="00EC0D1F">
      <w:pPr>
        <w:pStyle w:val="aa"/>
        <w:tabs>
          <w:tab w:val="left" w:pos="0"/>
        </w:tabs>
        <w:spacing w:line="240" w:lineRule="auto"/>
        <w:ind w:firstLine="0"/>
        <w:rPr>
          <w:rFonts w:ascii="Times New Roman" w:hAnsi="Times New Roman"/>
          <w:color w:val="365F91"/>
          <w:sz w:val="28"/>
          <w:szCs w:val="28"/>
        </w:rPr>
      </w:pPr>
      <w:r w:rsidRPr="00934446">
        <w:rPr>
          <w:rFonts w:ascii="Times New Roman" w:hAnsi="Times New Roman"/>
          <w:sz w:val="28"/>
          <w:szCs w:val="28"/>
        </w:rPr>
        <w:tab/>
        <w:t>5.1</w:t>
      </w:r>
      <w:r w:rsidR="005123FD" w:rsidRPr="00934446">
        <w:rPr>
          <w:rFonts w:ascii="Times New Roman" w:hAnsi="Times New Roman"/>
          <w:sz w:val="28"/>
          <w:szCs w:val="28"/>
        </w:rPr>
        <w:t>0</w:t>
      </w:r>
      <w:r w:rsidR="00AF134A" w:rsidRPr="00934446">
        <w:rPr>
          <w:rFonts w:ascii="Times New Roman" w:hAnsi="Times New Roman"/>
          <w:sz w:val="28"/>
          <w:szCs w:val="28"/>
        </w:rPr>
        <w:t>. В соответствии с решением к</w:t>
      </w:r>
      <w:r w:rsidRPr="00934446">
        <w:rPr>
          <w:rFonts w:ascii="Times New Roman" w:hAnsi="Times New Roman"/>
          <w:sz w:val="28"/>
          <w:szCs w:val="28"/>
        </w:rPr>
        <w:t xml:space="preserve">оллегии </w:t>
      </w:r>
      <w:r w:rsidR="00EC0D1F" w:rsidRPr="00934446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0143E4" w:rsidRPr="00934446">
        <w:rPr>
          <w:rFonts w:ascii="Times New Roman" w:hAnsi="Times New Roman"/>
          <w:sz w:val="28"/>
          <w:szCs w:val="28"/>
        </w:rPr>
        <w:t>заключение</w:t>
      </w:r>
      <w:r w:rsidRPr="00934446">
        <w:rPr>
          <w:rFonts w:ascii="Times New Roman" w:hAnsi="Times New Roman"/>
          <w:sz w:val="28"/>
          <w:szCs w:val="28"/>
        </w:rPr>
        <w:t xml:space="preserve"> о результатах экспертно-аналитического мероприятия </w:t>
      </w:r>
      <w:r w:rsidR="00EC0D1F" w:rsidRPr="00934446">
        <w:rPr>
          <w:rFonts w:ascii="Times New Roman" w:hAnsi="Times New Roman"/>
          <w:sz w:val="28"/>
          <w:szCs w:val="28"/>
        </w:rPr>
        <w:t xml:space="preserve">утверждается </w:t>
      </w:r>
      <w:r w:rsidR="006902AA" w:rsidRPr="00934446">
        <w:rPr>
          <w:rFonts w:ascii="Times New Roman" w:hAnsi="Times New Roman"/>
          <w:sz w:val="28"/>
          <w:szCs w:val="28"/>
        </w:rPr>
        <w:t>председателем П</w:t>
      </w:r>
      <w:r w:rsidR="000143E4" w:rsidRPr="00934446">
        <w:rPr>
          <w:rFonts w:ascii="Times New Roman" w:hAnsi="Times New Roman"/>
          <w:sz w:val="28"/>
          <w:szCs w:val="28"/>
        </w:rPr>
        <w:t>алаты</w:t>
      </w:r>
      <w:r w:rsidR="00EC0D1F" w:rsidRPr="00934446">
        <w:rPr>
          <w:rFonts w:ascii="Times New Roman" w:hAnsi="Times New Roman"/>
          <w:sz w:val="28"/>
          <w:szCs w:val="28"/>
        </w:rPr>
        <w:t xml:space="preserve"> </w:t>
      </w:r>
      <w:r w:rsidRPr="00934446">
        <w:rPr>
          <w:rFonts w:ascii="Times New Roman" w:hAnsi="Times New Roman"/>
          <w:sz w:val="28"/>
          <w:szCs w:val="28"/>
        </w:rPr>
        <w:t xml:space="preserve">и направляется в </w:t>
      </w:r>
      <w:r w:rsidR="000143E4" w:rsidRPr="00934446">
        <w:rPr>
          <w:rFonts w:ascii="Times New Roman" w:hAnsi="Times New Roman"/>
          <w:sz w:val="28"/>
          <w:szCs w:val="28"/>
        </w:rPr>
        <w:t>Законодательное Собрание</w:t>
      </w:r>
      <w:r w:rsidR="00EC0D1F" w:rsidRPr="00934446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="000143E4" w:rsidRPr="00934446">
        <w:rPr>
          <w:rFonts w:ascii="Times New Roman" w:hAnsi="Times New Roman"/>
          <w:sz w:val="28"/>
          <w:szCs w:val="28"/>
        </w:rPr>
        <w:t xml:space="preserve"> </w:t>
      </w:r>
      <w:r w:rsidR="00BB5CE0" w:rsidRPr="00934446">
        <w:rPr>
          <w:rFonts w:ascii="Times New Roman" w:hAnsi="Times New Roman"/>
          <w:sz w:val="28"/>
          <w:szCs w:val="28"/>
        </w:rPr>
        <w:t>–</w:t>
      </w:r>
      <w:r w:rsidR="000143E4" w:rsidRPr="00934446">
        <w:rPr>
          <w:rFonts w:ascii="Times New Roman" w:hAnsi="Times New Roman"/>
          <w:sz w:val="28"/>
          <w:szCs w:val="28"/>
        </w:rPr>
        <w:t xml:space="preserve"> Кузбасса</w:t>
      </w:r>
      <w:r w:rsidR="00BB5CE0" w:rsidRPr="00934446">
        <w:rPr>
          <w:rFonts w:ascii="Times New Roman" w:hAnsi="Times New Roman"/>
          <w:sz w:val="28"/>
          <w:szCs w:val="28"/>
        </w:rPr>
        <w:t xml:space="preserve">. Информация о результатах экспертно-аналитического мероприятия направляется </w:t>
      </w:r>
      <w:r w:rsidRPr="00934446">
        <w:rPr>
          <w:rFonts w:ascii="Times New Roman" w:hAnsi="Times New Roman"/>
          <w:sz w:val="28"/>
          <w:szCs w:val="28"/>
        </w:rPr>
        <w:t xml:space="preserve">Губернатору </w:t>
      </w:r>
      <w:r w:rsidR="00EC0D1F" w:rsidRPr="00934446">
        <w:rPr>
          <w:rFonts w:ascii="Times New Roman" w:hAnsi="Times New Roman"/>
          <w:sz w:val="28"/>
          <w:szCs w:val="28"/>
        </w:rPr>
        <w:t>Кемеровской</w:t>
      </w:r>
      <w:r w:rsidRPr="00934446">
        <w:rPr>
          <w:rFonts w:ascii="Times New Roman" w:hAnsi="Times New Roman"/>
          <w:sz w:val="28"/>
          <w:szCs w:val="28"/>
        </w:rPr>
        <w:t xml:space="preserve"> области</w:t>
      </w:r>
      <w:r w:rsidR="000143E4" w:rsidRPr="00934446">
        <w:rPr>
          <w:rFonts w:ascii="Times New Roman" w:hAnsi="Times New Roman"/>
          <w:sz w:val="28"/>
          <w:szCs w:val="28"/>
        </w:rPr>
        <w:t xml:space="preserve"> </w:t>
      </w:r>
      <w:r w:rsidR="00BB5CE0" w:rsidRPr="00934446">
        <w:rPr>
          <w:rFonts w:ascii="Times New Roman" w:hAnsi="Times New Roman"/>
          <w:sz w:val="28"/>
          <w:szCs w:val="28"/>
        </w:rPr>
        <w:t>–</w:t>
      </w:r>
      <w:r w:rsidR="000143E4" w:rsidRPr="00934446">
        <w:rPr>
          <w:rFonts w:ascii="Times New Roman" w:hAnsi="Times New Roman"/>
          <w:sz w:val="28"/>
          <w:szCs w:val="28"/>
        </w:rPr>
        <w:t xml:space="preserve"> Кузбасса</w:t>
      </w:r>
      <w:r w:rsidR="00BB5CE0" w:rsidRPr="00934446">
        <w:rPr>
          <w:rFonts w:ascii="Times New Roman" w:hAnsi="Times New Roman"/>
          <w:sz w:val="28"/>
          <w:szCs w:val="28"/>
        </w:rPr>
        <w:t>.</w:t>
      </w:r>
      <w:r w:rsidRPr="00934446">
        <w:rPr>
          <w:rFonts w:ascii="Times New Roman" w:hAnsi="Times New Roman"/>
          <w:sz w:val="28"/>
          <w:szCs w:val="28"/>
        </w:rPr>
        <w:t xml:space="preserve"> </w:t>
      </w:r>
    </w:p>
    <w:p w:rsidR="001C2268" w:rsidRPr="00934446" w:rsidRDefault="001C2268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AF134A" w:rsidRPr="00934446" w:rsidRDefault="00AF134A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1C2268" w:rsidRPr="00934446" w:rsidRDefault="007222B5" w:rsidP="007222B5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  <w:r w:rsidRPr="00934446">
        <w:rPr>
          <w:rFonts w:ascii="Times New Roman" w:hAnsi="Times New Roman"/>
          <w:sz w:val="28"/>
          <w:szCs w:val="28"/>
        </w:rPr>
        <w:t>Стандарт рассмотрен на коллегии КСПКО 16 мая 2023 года</w:t>
      </w:r>
    </w:p>
    <w:p w:rsidR="00C51214" w:rsidRPr="00934446" w:rsidRDefault="00C51214" w:rsidP="001C2268">
      <w:pPr>
        <w:pStyle w:val="4"/>
        <w:spacing w:before="0" w:after="0"/>
        <w:ind w:firstLine="5160"/>
        <w:rPr>
          <w:b w:val="0"/>
          <w:color w:val="000000"/>
        </w:rPr>
      </w:pPr>
    </w:p>
    <w:p w:rsidR="000143E4" w:rsidRPr="00934446" w:rsidRDefault="000143E4" w:rsidP="007222B5">
      <w:pPr>
        <w:ind w:firstLine="0"/>
        <w:rPr>
          <w:bCs/>
          <w:color w:val="000000"/>
          <w:szCs w:val="28"/>
        </w:rPr>
      </w:pPr>
    </w:p>
    <w:p w:rsidR="007222B5" w:rsidRPr="00934446" w:rsidRDefault="007222B5" w:rsidP="007222B5">
      <w:pPr>
        <w:ind w:firstLine="0"/>
      </w:pPr>
    </w:p>
    <w:p w:rsidR="003C3186" w:rsidRPr="00934446" w:rsidRDefault="003C3186" w:rsidP="007222B5">
      <w:pPr>
        <w:ind w:firstLine="0"/>
      </w:pPr>
    </w:p>
    <w:p w:rsidR="003C3186" w:rsidRPr="00934446" w:rsidRDefault="003C3186" w:rsidP="007222B5">
      <w:pPr>
        <w:ind w:firstLine="0"/>
      </w:pPr>
    </w:p>
    <w:p w:rsidR="000143E4" w:rsidRPr="00934446" w:rsidRDefault="000143E4" w:rsidP="006902AA">
      <w:pPr>
        <w:ind w:firstLine="0"/>
      </w:pPr>
    </w:p>
    <w:p w:rsidR="003202CF" w:rsidRPr="00934446" w:rsidRDefault="003202CF" w:rsidP="003202CF">
      <w:pPr>
        <w:pStyle w:val="4"/>
        <w:spacing w:before="0" w:after="0"/>
        <w:ind w:firstLine="5160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>Приложение № 1</w:t>
      </w:r>
    </w:p>
    <w:p w:rsidR="003202CF" w:rsidRPr="00934446" w:rsidRDefault="003202CF" w:rsidP="003202CF">
      <w:pPr>
        <w:spacing w:line="240" w:lineRule="auto"/>
        <w:ind w:firstLine="5160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к Стандарту «Порядок проведения</w:t>
      </w:r>
    </w:p>
    <w:p w:rsidR="003202CF" w:rsidRPr="00934446" w:rsidRDefault="003202CF" w:rsidP="003202CF">
      <w:pPr>
        <w:spacing w:line="240" w:lineRule="auto"/>
        <w:ind w:firstLine="5160"/>
        <w:rPr>
          <w:color w:val="000000"/>
          <w:szCs w:val="28"/>
        </w:rPr>
      </w:pPr>
      <w:r w:rsidRPr="00934446">
        <w:rPr>
          <w:color w:val="000000"/>
          <w:sz w:val="24"/>
          <w:szCs w:val="24"/>
        </w:rPr>
        <w:t>экспертно-аналитического мероприятия»</w:t>
      </w:r>
      <w:r w:rsidRPr="00934446">
        <w:rPr>
          <w:color w:val="000000"/>
          <w:szCs w:val="28"/>
        </w:rPr>
        <w:t xml:space="preserve"> </w:t>
      </w:r>
    </w:p>
    <w:p w:rsidR="005123FD" w:rsidRPr="00934446" w:rsidRDefault="005123FD" w:rsidP="003202CF">
      <w:pPr>
        <w:ind w:firstLine="0"/>
      </w:pPr>
    </w:p>
    <w:p w:rsidR="005123FD" w:rsidRPr="00934446" w:rsidRDefault="005123FD" w:rsidP="003202CF">
      <w:pPr>
        <w:spacing w:line="240" w:lineRule="auto"/>
        <w:ind w:firstLine="0"/>
        <w:rPr>
          <w:color w:val="000000"/>
          <w:szCs w:val="28"/>
        </w:rPr>
      </w:pPr>
      <w:r w:rsidRPr="00934446">
        <w:rPr>
          <w:noProof/>
          <w:color w:val="000000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3418840</wp:posOffset>
            </wp:positionH>
            <wp:positionV relativeFrom="page">
              <wp:posOffset>1418590</wp:posOffset>
            </wp:positionV>
            <wp:extent cx="720090" cy="940435"/>
            <wp:effectExtent l="0" t="0" r="3810" b="0"/>
            <wp:wrapTopAndBottom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3FD" w:rsidRPr="00934446" w:rsidRDefault="005123FD" w:rsidP="005123FD">
      <w:pPr>
        <w:keepNext/>
        <w:spacing w:line="240" w:lineRule="auto"/>
        <w:ind w:firstLine="0"/>
        <w:rPr>
          <w:sz w:val="32"/>
        </w:rPr>
      </w:pPr>
      <w:r w:rsidRPr="00934446">
        <w:rPr>
          <w:sz w:val="32"/>
        </w:rPr>
        <w:t>Контрольно-счетная палата Кемеровской области - Кузбасса</w:t>
      </w:r>
    </w:p>
    <w:p w:rsidR="005123FD" w:rsidRPr="00934446" w:rsidRDefault="005123FD" w:rsidP="005123FD">
      <w:pPr>
        <w:keepNext/>
        <w:spacing w:line="240" w:lineRule="auto"/>
        <w:jc w:val="center"/>
        <w:outlineLvl w:val="1"/>
        <w:rPr>
          <w:bCs/>
          <w:iCs/>
          <w:sz w:val="32"/>
          <w:szCs w:val="28"/>
        </w:rPr>
      </w:pPr>
    </w:p>
    <w:p w:rsidR="005123FD" w:rsidRPr="00934446" w:rsidRDefault="005123FD" w:rsidP="005123FD">
      <w:pPr>
        <w:keepNext/>
        <w:spacing w:line="240" w:lineRule="auto"/>
        <w:outlineLvl w:val="1"/>
        <w:rPr>
          <w:bCs/>
          <w:iCs/>
          <w:sz w:val="32"/>
          <w:szCs w:val="28"/>
        </w:rPr>
      </w:pPr>
      <w:r w:rsidRPr="00934446">
        <w:rPr>
          <w:bCs/>
          <w:iCs/>
          <w:sz w:val="32"/>
          <w:szCs w:val="28"/>
        </w:rPr>
        <w:t xml:space="preserve">                                     ПРИКАЗ</w:t>
      </w:r>
    </w:p>
    <w:p w:rsidR="005123FD" w:rsidRPr="00934446" w:rsidRDefault="005123FD" w:rsidP="005123FD">
      <w:pPr>
        <w:spacing w:line="240" w:lineRule="auto"/>
        <w:rPr>
          <w:sz w:val="24"/>
          <w:szCs w:val="24"/>
        </w:rPr>
      </w:pPr>
    </w:p>
    <w:p w:rsidR="005123FD" w:rsidRPr="00934446" w:rsidRDefault="005123FD" w:rsidP="005123FD">
      <w:pPr>
        <w:spacing w:line="240" w:lineRule="auto"/>
        <w:rPr>
          <w:sz w:val="24"/>
          <w:szCs w:val="24"/>
        </w:rPr>
      </w:pPr>
    </w:p>
    <w:p w:rsidR="005123FD" w:rsidRPr="00934446" w:rsidRDefault="005123FD" w:rsidP="005123FD">
      <w:pPr>
        <w:tabs>
          <w:tab w:val="center" w:pos="4253"/>
          <w:tab w:val="right" w:pos="8364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от ____________ г.       № ____</w:t>
      </w:r>
      <w:r w:rsidRPr="00934446">
        <w:rPr>
          <w:szCs w:val="28"/>
        </w:rPr>
        <w:tab/>
      </w:r>
      <w:r w:rsidRPr="00934446">
        <w:rPr>
          <w:szCs w:val="28"/>
        </w:rPr>
        <w:tab/>
        <w:t>г. Кемерово</w:t>
      </w:r>
    </w:p>
    <w:p w:rsidR="005123FD" w:rsidRPr="00934446" w:rsidRDefault="005123FD" w:rsidP="005123FD">
      <w:pPr>
        <w:spacing w:line="240" w:lineRule="auto"/>
        <w:rPr>
          <w:szCs w:val="28"/>
        </w:rPr>
      </w:pPr>
    </w:p>
    <w:p w:rsidR="005123FD" w:rsidRPr="00934446" w:rsidRDefault="005123FD" w:rsidP="005123FD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>О проведении экспертно-аналитического</w:t>
      </w:r>
    </w:p>
    <w:p w:rsidR="005123FD" w:rsidRPr="00934446" w:rsidRDefault="005123FD" w:rsidP="005123FD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>мероприятия</w:t>
      </w:r>
    </w:p>
    <w:p w:rsidR="001C2268" w:rsidRPr="00934446" w:rsidRDefault="001C2268" w:rsidP="005123FD">
      <w:pPr>
        <w:spacing w:line="240" w:lineRule="auto"/>
        <w:rPr>
          <w:szCs w:val="28"/>
        </w:rPr>
      </w:pPr>
    </w:p>
    <w:p w:rsidR="001C2268" w:rsidRPr="00934446" w:rsidRDefault="005123FD" w:rsidP="005123FD">
      <w:pPr>
        <w:spacing w:line="240" w:lineRule="auto"/>
        <w:rPr>
          <w:szCs w:val="28"/>
        </w:rPr>
      </w:pPr>
      <w:r w:rsidRPr="00934446">
        <w:rPr>
          <w:szCs w:val="28"/>
        </w:rPr>
        <w:t xml:space="preserve"> </w:t>
      </w:r>
      <w:r w:rsidR="001C2268" w:rsidRPr="00934446">
        <w:rPr>
          <w:szCs w:val="28"/>
        </w:rPr>
        <w:t>В соответствии с Законом Кемеровской области от 29.09.2011 № 95-ОЗ «О контрольно-счетной палате Кемеровской области</w:t>
      </w:r>
      <w:r w:rsidR="009969E7" w:rsidRPr="00934446">
        <w:rPr>
          <w:szCs w:val="28"/>
        </w:rPr>
        <w:t xml:space="preserve"> - Кузбасса</w:t>
      </w:r>
      <w:r w:rsidR="001C2268" w:rsidRPr="00934446">
        <w:rPr>
          <w:szCs w:val="28"/>
        </w:rPr>
        <w:t>»</w:t>
      </w:r>
      <w:r w:rsidR="00FA608D" w:rsidRPr="00934446">
        <w:rPr>
          <w:szCs w:val="28"/>
        </w:rPr>
        <w:t>, п.___ Плана работы контрольно-счетной палаты на 20___ год</w:t>
      </w:r>
      <w:r w:rsidR="001C2268" w:rsidRPr="00934446">
        <w:rPr>
          <w:szCs w:val="28"/>
        </w:rPr>
        <w:t xml:space="preserve"> </w:t>
      </w:r>
    </w:p>
    <w:p w:rsidR="001C2268" w:rsidRPr="00934446" w:rsidRDefault="001C2268" w:rsidP="005123FD">
      <w:pPr>
        <w:spacing w:line="240" w:lineRule="auto"/>
        <w:rPr>
          <w:szCs w:val="28"/>
        </w:rPr>
      </w:pPr>
    </w:p>
    <w:p w:rsidR="001C2268" w:rsidRPr="00934446" w:rsidRDefault="001C2268" w:rsidP="005123FD">
      <w:pPr>
        <w:spacing w:line="240" w:lineRule="auto"/>
        <w:rPr>
          <w:sz w:val="22"/>
          <w:szCs w:val="22"/>
        </w:rPr>
      </w:pPr>
      <w:r w:rsidRPr="00934446">
        <w:rPr>
          <w:szCs w:val="28"/>
        </w:rPr>
        <w:t xml:space="preserve">1. </w:t>
      </w:r>
      <w:r w:rsidR="006902AA" w:rsidRPr="00934446">
        <w:rPr>
          <w:szCs w:val="28"/>
        </w:rPr>
        <w:t>П</w:t>
      </w:r>
      <w:r w:rsidR="002B2746" w:rsidRPr="00934446">
        <w:rPr>
          <w:szCs w:val="28"/>
        </w:rPr>
        <w:t xml:space="preserve">одготовить и </w:t>
      </w:r>
      <w:r w:rsidR="009A4121" w:rsidRPr="00934446">
        <w:rPr>
          <w:szCs w:val="28"/>
        </w:rPr>
        <w:t xml:space="preserve">провести </w:t>
      </w:r>
      <w:r w:rsidR="00FA608D" w:rsidRPr="00934446">
        <w:rPr>
          <w:szCs w:val="28"/>
        </w:rPr>
        <w:t>экспертно-аналитическое</w:t>
      </w:r>
      <w:r w:rsidRPr="00934446">
        <w:rPr>
          <w:szCs w:val="28"/>
        </w:rPr>
        <w:t xml:space="preserve"> мероприятие «_____________________</w:t>
      </w:r>
      <w:r w:rsidR="00FA608D" w:rsidRPr="00934446">
        <w:rPr>
          <w:szCs w:val="28"/>
        </w:rPr>
        <w:t>__</w:t>
      </w:r>
      <w:r w:rsidR="006902AA" w:rsidRPr="00934446">
        <w:rPr>
          <w:szCs w:val="28"/>
        </w:rPr>
        <w:t>__________________________________________</w:t>
      </w:r>
      <w:r w:rsidRPr="00934446">
        <w:rPr>
          <w:sz w:val="22"/>
          <w:szCs w:val="22"/>
        </w:rPr>
        <w:t>»</w:t>
      </w:r>
    </w:p>
    <w:p w:rsidR="006902AA" w:rsidRPr="00934446" w:rsidRDefault="006902AA" w:rsidP="005123FD">
      <w:pPr>
        <w:spacing w:line="240" w:lineRule="auto"/>
        <w:rPr>
          <w:szCs w:val="28"/>
        </w:rPr>
      </w:pPr>
      <w:r w:rsidRPr="00934446">
        <w:rPr>
          <w:szCs w:val="28"/>
        </w:rPr>
        <w:t>2. Дата начала экспертно-аналитического мероприятия «__</w:t>
      </w:r>
      <w:proofErr w:type="gramStart"/>
      <w:r w:rsidRPr="00934446">
        <w:rPr>
          <w:szCs w:val="28"/>
        </w:rPr>
        <w:t>_»_</w:t>
      </w:r>
      <w:proofErr w:type="gramEnd"/>
      <w:r w:rsidRPr="00934446">
        <w:rPr>
          <w:szCs w:val="28"/>
        </w:rPr>
        <w:t xml:space="preserve">_______г. </w:t>
      </w:r>
    </w:p>
    <w:p w:rsidR="00AF134A" w:rsidRPr="00934446" w:rsidRDefault="006902AA" w:rsidP="005123FD">
      <w:pPr>
        <w:spacing w:line="240" w:lineRule="auto"/>
        <w:rPr>
          <w:szCs w:val="28"/>
        </w:rPr>
      </w:pPr>
      <w:r w:rsidRPr="00934446">
        <w:rPr>
          <w:szCs w:val="28"/>
        </w:rPr>
        <w:t>3</w:t>
      </w:r>
      <w:r w:rsidR="00AF134A" w:rsidRPr="00934446">
        <w:rPr>
          <w:szCs w:val="28"/>
        </w:rPr>
        <w:t>. Руководителем экспертно-аналитического мероприятия назначить ___________________________________________________________________</w:t>
      </w:r>
    </w:p>
    <w:p w:rsidR="001C2268" w:rsidRPr="00934446" w:rsidRDefault="006902AA" w:rsidP="005123FD">
      <w:pPr>
        <w:spacing w:line="240" w:lineRule="auto"/>
        <w:rPr>
          <w:szCs w:val="28"/>
        </w:rPr>
      </w:pPr>
      <w:r w:rsidRPr="00934446">
        <w:rPr>
          <w:szCs w:val="28"/>
        </w:rPr>
        <w:t>4</w:t>
      </w:r>
      <w:r w:rsidR="00AF134A" w:rsidRPr="00934446">
        <w:rPr>
          <w:szCs w:val="28"/>
        </w:rPr>
        <w:t xml:space="preserve">. </w:t>
      </w:r>
      <w:r w:rsidR="001C2268" w:rsidRPr="00934446">
        <w:rPr>
          <w:szCs w:val="28"/>
        </w:rPr>
        <w:t xml:space="preserve">Участниками </w:t>
      </w:r>
      <w:r w:rsidR="00FA608D" w:rsidRPr="00934446">
        <w:rPr>
          <w:szCs w:val="28"/>
        </w:rPr>
        <w:t>экспертно-аналитического</w:t>
      </w:r>
      <w:r w:rsidR="001C2268" w:rsidRPr="00934446">
        <w:rPr>
          <w:szCs w:val="28"/>
        </w:rPr>
        <w:t xml:space="preserve"> мероприятия назначить:</w:t>
      </w:r>
    </w:p>
    <w:p w:rsidR="001C2268" w:rsidRPr="00934446" w:rsidRDefault="001C2268" w:rsidP="00B80569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-________________________________________________</w:t>
      </w:r>
      <w:r w:rsidR="00FA608D" w:rsidRPr="00934446">
        <w:rPr>
          <w:szCs w:val="28"/>
        </w:rPr>
        <w:t>____</w:t>
      </w:r>
      <w:r w:rsidR="00B80569" w:rsidRPr="00934446">
        <w:rPr>
          <w:szCs w:val="28"/>
        </w:rPr>
        <w:t>_________</w:t>
      </w:r>
    </w:p>
    <w:p w:rsidR="001C2268" w:rsidRPr="00934446" w:rsidRDefault="001C2268" w:rsidP="00B80569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-________________________________________________</w:t>
      </w:r>
      <w:r w:rsidR="00FA608D" w:rsidRPr="00934446">
        <w:rPr>
          <w:szCs w:val="28"/>
        </w:rPr>
        <w:t>____</w:t>
      </w:r>
      <w:r w:rsidR="00B80569" w:rsidRPr="00934446">
        <w:rPr>
          <w:szCs w:val="28"/>
        </w:rPr>
        <w:t>_________</w:t>
      </w:r>
    </w:p>
    <w:p w:rsidR="001C2268" w:rsidRPr="00934446" w:rsidRDefault="006902AA" w:rsidP="005123FD">
      <w:pPr>
        <w:spacing w:line="240" w:lineRule="auto"/>
        <w:rPr>
          <w:szCs w:val="28"/>
        </w:rPr>
      </w:pPr>
      <w:r w:rsidRPr="00934446">
        <w:rPr>
          <w:szCs w:val="28"/>
        </w:rPr>
        <w:t>5</w:t>
      </w:r>
      <w:r w:rsidR="001C2268" w:rsidRPr="00934446">
        <w:rPr>
          <w:szCs w:val="28"/>
        </w:rPr>
        <w:t xml:space="preserve">. Руководителю </w:t>
      </w:r>
      <w:r w:rsidR="00FA608D" w:rsidRPr="00934446">
        <w:rPr>
          <w:szCs w:val="28"/>
        </w:rPr>
        <w:t>экспертно-аналитического мероприятия</w:t>
      </w:r>
      <w:r w:rsidR="001C2268" w:rsidRPr="00934446">
        <w:rPr>
          <w:szCs w:val="28"/>
        </w:rPr>
        <w:t xml:space="preserve"> в срок до «__</w:t>
      </w:r>
      <w:r w:rsidR="009A4121" w:rsidRPr="00934446">
        <w:rPr>
          <w:szCs w:val="28"/>
        </w:rPr>
        <w:t>_» _</w:t>
      </w:r>
      <w:r w:rsidR="001C2268" w:rsidRPr="00934446">
        <w:rPr>
          <w:szCs w:val="28"/>
        </w:rPr>
        <w:t xml:space="preserve">_______г. подготовить и представить председателю КСПКО проект программы проведения </w:t>
      </w:r>
      <w:r w:rsidR="00FA608D" w:rsidRPr="00934446">
        <w:rPr>
          <w:szCs w:val="28"/>
        </w:rPr>
        <w:t>экспертно-аналитического</w:t>
      </w:r>
      <w:r w:rsidR="001C2268" w:rsidRPr="00934446">
        <w:rPr>
          <w:szCs w:val="28"/>
        </w:rPr>
        <w:t xml:space="preserve"> мероприятия.</w:t>
      </w:r>
    </w:p>
    <w:p w:rsidR="001C2268" w:rsidRPr="00934446" w:rsidRDefault="00051F28" w:rsidP="001C2268">
      <w:pPr>
        <w:spacing w:line="240" w:lineRule="auto"/>
        <w:rPr>
          <w:szCs w:val="28"/>
        </w:rPr>
      </w:pPr>
      <w:r w:rsidRPr="00934446">
        <w:rPr>
          <w:szCs w:val="28"/>
        </w:rPr>
        <w:t>6</w:t>
      </w:r>
      <w:r w:rsidR="001C2268" w:rsidRPr="00934446">
        <w:rPr>
          <w:szCs w:val="28"/>
        </w:rPr>
        <w:t xml:space="preserve">. </w:t>
      </w:r>
      <w:r w:rsidR="00FA608D" w:rsidRPr="00934446">
        <w:rPr>
          <w:szCs w:val="28"/>
        </w:rPr>
        <w:t xml:space="preserve">Заключение </w:t>
      </w:r>
      <w:r w:rsidR="001C2268" w:rsidRPr="00934446">
        <w:rPr>
          <w:szCs w:val="28"/>
        </w:rPr>
        <w:t xml:space="preserve">руководителя </w:t>
      </w:r>
      <w:r w:rsidR="00FA608D" w:rsidRPr="00934446">
        <w:rPr>
          <w:szCs w:val="28"/>
        </w:rPr>
        <w:t>экспертно-аналитического</w:t>
      </w:r>
      <w:r w:rsidR="001C2268" w:rsidRPr="00934446">
        <w:rPr>
          <w:szCs w:val="28"/>
        </w:rPr>
        <w:t xml:space="preserve"> мероприятия по результатам </w:t>
      </w:r>
      <w:r w:rsidR="00FA608D" w:rsidRPr="00934446">
        <w:rPr>
          <w:szCs w:val="28"/>
        </w:rPr>
        <w:t>экспертно-аналитического</w:t>
      </w:r>
      <w:r w:rsidR="001C2268" w:rsidRPr="00934446">
        <w:rPr>
          <w:szCs w:val="28"/>
        </w:rPr>
        <w:t xml:space="preserve"> мероприятия представить председателю КСПКО в срок до «_</w:t>
      </w:r>
      <w:r w:rsidR="009A4121" w:rsidRPr="00934446">
        <w:rPr>
          <w:szCs w:val="28"/>
        </w:rPr>
        <w:t>_» _</w:t>
      </w:r>
      <w:r w:rsidR="001C2268" w:rsidRPr="00934446">
        <w:rPr>
          <w:szCs w:val="28"/>
        </w:rPr>
        <w:t>_______г.</w:t>
      </w:r>
    </w:p>
    <w:p w:rsidR="001C2268" w:rsidRPr="00934446" w:rsidRDefault="001C2268" w:rsidP="003202CF">
      <w:pPr>
        <w:spacing w:line="240" w:lineRule="auto"/>
        <w:rPr>
          <w:szCs w:val="28"/>
        </w:rPr>
      </w:pPr>
      <w:r w:rsidRPr="00934446">
        <w:rPr>
          <w:szCs w:val="28"/>
        </w:rPr>
        <w:t xml:space="preserve"> </w:t>
      </w:r>
      <w:r w:rsidRPr="00934446">
        <w:rPr>
          <w:szCs w:val="28"/>
        </w:rPr>
        <w:tab/>
      </w:r>
    </w:p>
    <w:p w:rsidR="00051F28" w:rsidRPr="00934446" w:rsidRDefault="00051F28" w:rsidP="003202CF">
      <w:pPr>
        <w:spacing w:line="240" w:lineRule="auto"/>
        <w:rPr>
          <w:szCs w:val="28"/>
        </w:rPr>
      </w:pPr>
    </w:p>
    <w:p w:rsidR="001C2268" w:rsidRPr="00934446" w:rsidRDefault="001C2268" w:rsidP="00B37330">
      <w:pPr>
        <w:tabs>
          <w:tab w:val="right" w:pos="8364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 xml:space="preserve">Председатель                                                                     </w:t>
      </w:r>
    </w:p>
    <w:p w:rsidR="001C2268" w:rsidRPr="00934446" w:rsidRDefault="001C2268" w:rsidP="001C2268">
      <w:pPr>
        <w:tabs>
          <w:tab w:val="right" w:pos="8364"/>
        </w:tabs>
        <w:spacing w:line="240" w:lineRule="auto"/>
        <w:rPr>
          <w:szCs w:val="28"/>
        </w:rPr>
      </w:pPr>
    </w:p>
    <w:p w:rsidR="00FA608D" w:rsidRPr="00934446" w:rsidRDefault="00C51214" w:rsidP="00B37330">
      <w:pPr>
        <w:tabs>
          <w:tab w:val="right" w:pos="8364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С</w:t>
      </w:r>
      <w:r w:rsidR="001C2268" w:rsidRPr="00934446">
        <w:rPr>
          <w:szCs w:val="28"/>
        </w:rPr>
        <w:t xml:space="preserve">огласовано: </w:t>
      </w:r>
    </w:p>
    <w:p w:rsidR="00B37330" w:rsidRPr="00934446" w:rsidRDefault="00FA608D" w:rsidP="00B37330">
      <w:pPr>
        <w:tabs>
          <w:tab w:val="right" w:pos="8364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>начальник организационно-правового отдела</w:t>
      </w:r>
      <w:r w:rsidR="00707FCD" w:rsidRPr="00934446">
        <w:rPr>
          <w:szCs w:val="28"/>
        </w:rPr>
        <w:t xml:space="preserve">                </w:t>
      </w:r>
    </w:p>
    <w:p w:rsidR="007222B5" w:rsidRPr="00934446" w:rsidRDefault="001C2268" w:rsidP="00051F28">
      <w:pPr>
        <w:spacing w:line="240" w:lineRule="auto"/>
        <w:jc w:val="center"/>
        <w:rPr>
          <w:color w:val="000000"/>
          <w:sz w:val="24"/>
          <w:szCs w:val="24"/>
        </w:rPr>
      </w:pPr>
      <w:r w:rsidRPr="00934446">
        <w:rPr>
          <w:sz w:val="24"/>
          <w:szCs w:val="24"/>
        </w:rPr>
        <w:t xml:space="preserve">                 </w:t>
      </w:r>
      <w:r w:rsidR="00675B87" w:rsidRPr="00934446">
        <w:rPr>
          <w:color w:val="000000"/>
          <w:sz w:val="24"/>
          <w:szCs w:val="24"/>
        </w:rPr>
        <w:t xml:space="preserve">        </w:t>
      </w:r>
      <w:r w:rsidR="00051F28" w:rsidRPr="00934446">
        <w:rPr>
          <w:color w:val="000000"/>
          <w:sz w:val="24"/>
          <w:szCs w:val="24"/>
        </w:rPr>
        <w:t xml:space="preserve">                      </w:t>
      </w:r>
    </w:p>
    <w:p w:rsidR="007222B5" w:rsidRPr="00934446" w:rsidRDefault="007222B5" w:rsidP="00051F28">
      <w:pPr>
        <w:spacing w:line="240" w:lineRule="auto"/>
        <w:jc w:val="center"/>
        <w:rPr>
          <w:color w:val="000000"/>
          <w:sz w:val="24"/>
          <w:szCs w:val="24"/>
        </w:rPr>
      </w:pPr>
    </w:p>
    <w:p w:rsidR="00675B87" w:rsidRPr="00934446" w:rsidRDefault="00051F28" w:rsidP="007222B5">
      <w:pPr>
        <w:spacing w:line="240" w:lineRule="auto"/>
        <w:ind w:left="2831"/>
        <w:jc w:val="center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 </w:t>
      </w:r>
      <w:r w:rsidR="00675B87" w:rsidRPr="00934446">
        <w:rPr>
          <w:color w:val="000000"/>
          <w:sz w:val="24"/>
          <w:szCs w:val="24"/>
        </w:rPr>
        <w:t>Приложение № 2</w:t>
      </w:r>
    </w:p>
    <w:p w:rsidR="00675B87" w:rsidRPr="00934446" w:rsidRDefault="00B37330" w:rsidP="00675B87">
      <w:pPr>
        <w:spacing w:line="240" w:lineRule="auto"/>
        <w:jc w:val="center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  <w:t xml:space="preserve">    </w:t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  <w:t xml:space="preserve">        </w:t>
      </w:r>
      <w:r w:rsidR="00675B87" w:rsidRPr="00934446">
        <w:rPr>
          <w:color w:val="000000"/>
          <w:sz w:val="24"/>
          <w:szCs w:val="24"/>
        </w:rPr>
        <w:t>к Стандарту «Порядок проведения</w:t>
      </w:r>
    </w:p>
    <w:p w:rsidR="00675B87" w:rsidRPr="00934446" w:rsidRDefault="00B37330" w:rsidP="00B37330">
      <w:pPr>
        <w:spacing w:line="240" w:lineRule="auto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  </w:t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Pr="00934446">
        <w:rPr>
          <w:color w:val="000000"/>
          <w:sz w:val="24"/>
          <w:szCs w:val="24"/>
        </w:rPr>
        <w:tab/>
      </w:r>
      <w:r w:rsidR="00675B87" w:rsidRPr="00934446">
        <w:rPr>
          <w:color w:val="000000"/>
          <w:sz w:val="24"/>
          <w:szCs w:val="24"/>
        </w:rPr>
        <w:t>экспертно-аналитического</w:t>
      </w:r>
    </w:p>
    <w:p w:rsidR="00675B87" w:rsidRPr="00934446" w:rsidRDefault="00675B87" w:rsidP="00B37330">
      <w:pPr>
        <w:spacing w:line="240" w:lineRule="auto"/>
        <w:ind w:left="4955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мероприятия»  </w:t>
      </w:r>
    </w:p>
    <w:p w:rsidR="00675B87" w:rsidRPr="00934446" w:rsidRDefault="00675B87" w:rsidP="00675B87">
      <w:pPr>
        <w:spacing w:line="240" w:lineRule="auto"/>
        <w:ind w:left="5160"/>
        <w:rPr>
          <w:color w:val="000000"/>
          <w:szCs w:val="28"/>
        </w:rPr>
      </w:pPr>
    </w:p>
    <w:p w:rsidR="00675B87" w:rsidRPr="00934446" w:rsidRDefault="00675B87" w:rsidP="00675B87">
      <w:pPr>
        <w:pStyle w:val="1"/>
        <w:spacing w:before="0" w:line="240" w:lineRule="auto"/>
        <w:ind w:right="-766"/>
        <w:rPr>
          <w:rFonts w:ascii="Times New Roman" w:hAnsi="Times New Roman" w:cs="Times New Roman"/>
          <w:color w:val="000000"/>
          <w:sz w:val="28"/>
          <w:szCs w:val="28"/>
        </w:rPr>
      </w:pPr>
      <w:r w:rsidRPr="0093444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УТВЕРЖДАЮ: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 xml:space="preserve">Председатель 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контрольно-счетной палаты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Кемеровской области</w:t>
      </w:r>
      <w:r w:rsidR="009969E7" w:rsidRPr="00934446">
        <w:rPr>
          <w:szCs w:val="28"/>
        </w:rPr>
        <w:t>-Кузбасса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934446">
        <w:rPr>
          <w:szCs w:val="28"/>
        </w:rPr>
        <w:t>_________________________</w:t>
      </w:r>
    </w:p>
    <w:p w:rsidR="00675B87" w:rsidRPr="00934446" w:rsidRDefault="00675B87" w:rsidP="00675B8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934446">
        <w:rPr>
          <w:szCs w:val="28"/>
        </w:rPr>
        <w:t>«____» ___________ 20___ г.</w:t>
      </w:r>
    </w:p>
    <w:p w:rsidR="00675B87" w:rsidRPr="00934446" w:rsidRDefault="00675B87" w:rsidP="00675B87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</w:p>
    <w:p w:rsidR="00675B87" w:rsidRPr="00934446" w:rsidRDefault="00675B87" w:rsidP="00675B87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675B87" w:rsidRPr="00934446" w:rsidRDefault="00675B87" w:rsidP="00DF753A">
      <w:pPr>
        <w:tabs>
          <w:tab w:val="num" w:pos="0"/>
        </w:tabs>
        <w:spacing w:line="240" w:lineRule="auto"/>
        <w:jc w:val="center"/>
        <w:rPr>
          <w:bCs/>
          <w:szCs w:val="28"/>
        </w:rPr>
      </w:pPr>
      <w:r w:rsidRPr="00934446">
        <w:rPr>
          <w:bCs/>
          <w:szCs w:val="28"/>
        </w:rPr>
        <w:t xml:space="preserve">ПРОГРАММА </w:t>
      </w:r>
    </w:p>
    <w:p w:rsidR="00675B87" w:rsidRPr="00934446" w:rsidRDefault="00675B87" w:rsidP="00675B87">
      <w:pPr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___________________________________________________________________</w:t>
      </w:r>
    </w:p>
    <w:p w:rsidR="00675B87" w:rsidRPr="00934446" w:rsidRDefault="00675B87" w:rsidP="00BB5CE0">
      <w:pPr>
        <w:tabs>
          <w:tab w:val="left" w:pos="3720"/>
        </w:tabs>
        <w:spacing w:line="240" w:lineRule="auto"/>
        <w:jc w:val="center"/>
        <w:rPr>
          <w:sz w:val="20"/>
        </w:rPr>
      </w:pPr>
      <w:r w:rsidRPr="00934446">
        <w:rPr>
          <w:sz w:val="20"/>
        </w:rPr>
        <w:t>(наименование мероприятия)</w:t>
      </w:r>
    </w:p>
    <w:p w:rsidR="00BB5CE0" w:rsidRPr="00934446" w:rsidRDefault="00675B87" w:rsidP="00BB5CE0">
      <w:pPr>
        <w:spacing w:line="240" w:lineRule="auto"/>
        <w:rPr>
          <w:szCs w:val="28"/>
        </w:rPr>
      </w:pPr>
      <w:r w:rsidRPr="00934446">
        <w:rPr>
          <w:szCs w:val="28"/>
        </w:rPr>
        <w:t xml:space="preserve">Основание для проведения экспертно-аналитического </w:t>
      </w:r>
      <w:r w:rsidR="009A4121" w:rsidRPr="00934446">
        <w:rPr>
          <w:szCs w:val="28"/>
        </w:rPr>
        <w:t>мероприятия</w:t>
      </w:r>
      <w:r w:rsidR="00BB5CE0" w:rsidRPr="00934446">
        <w:rPr>
          <w:szCs w:val="28"/>
        </w:rPr>
        <w:t>:</w:t>
      </w:r>
      <w:r w:rsidR="009A4121" w:rsidRPr="00934446">
        <w:rPr>
          <w:szCs w:val="28"/>
        </w:rPr>
        <w:t xml:space="preserve"> </w:t>
      </w:r>
      <w:r w:rsidR="00BB5CE0" w:rsidRPr="00934446">
        <w:rPr>
          <w:szCs w:val="28"/>
        </w:rPr>
        <w:t>Закон Кемеровской области от 29.09.2011 № 95-ОЗ «О контрольно-счетной палате Кемеровской области - Кузбасса», пункт ___ плана работы контрольно-счетной палаты на 20__ год</w:t>
      </w:r>
    </w:p>
    <w:p w:rsidR="00707FCD" w:rsidRPr="00934446" w:rsidRDefault="00707FCD" w:rsidP="00675B87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Предмет экспертно-аналитического мероприятия:</w:t>
      </w:r>
      <w:r w:rsidR="001A424D" w:rsidRPr="00934446">
        <w:rPr>
          <w:szCs w:val="28"/>
        </w:rPr>
        <w:t xml:space="preserve"> </w:t>
      </w:r>
      <w:r w:rsidRPr="00934446">
        <w:rPr>
          <w:szCs w:val="28"/>
        </w:rPr>
        <w:t>__________________</w:t>
      </w:r>
    </w:p>
    <w:p w:rsidR="00675B87" w:rsidRPr="00934446" w:rsidRDefault="00675B87" w:rsidP="00675B87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Объект (объекты) экспертно-аналитического мероприятия</w:t>
      </w:r>
      <w:r w:rsidR="00707FCD" w:rsidRPr="00934446">
        <w:rPr>
          <w:szCs w:val="28"/>
        </w:rPr>
        <w:t xml:space="preserve"> (</w:t>
      </w:r>
      <w:r w:rsidR="00707FCD" w:rsidRPr="00934446">
        <w:rPr>
          <w:i/>
          <w:szCs w:val="28"/>
        </w:rPr>
        <w:t>при наличии)</w:t>
      </w:r>
      <w:r w:rsidRPr="00934446">
        <w:rPr>
          <w:szCs w:val="28"/>
        </w:rPr>
        <w:t>:</w:t>
      </w:r>
      <w:r w:rsidR="009A4121" w:rsidRPr="00934446">
        <w:rPr>
          <w:szCs w:val="28"/>
        </w:rPr>
        <w:t xml:space="preserve"> ___________</w:t>
      </w:r>
      <w:r w:rsidR="00707FCD" w:rsidRPr="00934446">
        <w:rPr>
          <w:szCs w:val="28"/>
        </w:rPr>
        <w:t>________________________________________________________</w:t>
      </w:r>
    </w:p>
    <w:p w:rsidR="00675B87" w:rsidRPr="00934446" w:rsidRDefault="00675B87" w:rsidP="00675B87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Цель (цели) экспертно-аналитического ме</w:t>
      </w:r>
      <w:r w:rsidR="009A4121" w:rsidRPr="00934446">
        <w:rPr>
          <w:szCs w:val="28"/>
        </w:rPr>
        <w:t xml:space="preserve">роприятия: </w:t>
      </w:r>
      <w:r w:rsidRPr="00934446">
        <w:rPr>
          <w:szCs w:val="28"/>
        </w:rPr>
        <w:t>_________________</w:t>
      </w:r>
    </w:p>
    <w:p w:rsidR="00675B87" w:rsidRPr="00934446" w:rsidRDefault="00675B87" w:rsidP="00675B87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Вопросы экспертно-аналитического</w:t>
      </w:r>
      <w:r w:rsidR="003202CF" w:rsidRPr="00934446">
        <w:rPr>
          <w:szCs w:val="28"/>
        </w:rPr>
        <w:t xml:space="preserve"> мероприятия</w:t>
      </w:r>
      <w:r w:rsidRPr="00934446">
        <w:rPr>
          <w:szCs w:val="28"/>
        </w:rPr>
        <w:t>:</w:t>
      </w:r>
    </w:p>
    <w:p w:rsidR="00675B87" w:rsidRPr="00934446" w:rsidRDefault="00675B87" w:rsidP="00675B87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>1. _________________________________________________________________</w:t>
      </w:r>
    </w:p>
    <w:p w:rsidR="00675B87" w:rsidRPr="00934446" w:rsidRDefault="00675B87" w:rsidP="00675B87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>2. _________________________________________________________________</w:t>
      </w:r>
    </w:p>
    <w:p w:rsidR="00675B87" w:rsidRPr="00934446" w:rsidRDefault="00675B87" w:rsidP="00675B87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>3. _________________________________________________________________</w:t>
      </w:r>
    </w:p>
    <w:p w:rsidR="003202CF" w:rsidRPr="00934446" w:rsidRDefault="003202CF" w:rsidP="003202CF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>Исследуемый</w:t>
      </w:r>
      <w:r w:rsidR="001A424D" w:rsidRPr="00934446">
        <w:rPr>
          <w:szCs w:val="28"/>
        </w:rPr>
        <w:t xml:space="preserve"> </w:t>
      </w:r>
      <w:proofErr w:type="gramStart"/>
      <w:r w:rsidR="001A424D" w:rsidRPr="00934446">
        <w:rPr>
          <w:szCs w:val="28"/>
        </w:rPr>
        <w:t>период:</w:t>
      </w:r>
      <w:r w:rsidRPr="00934446">
        <w:rPr>
          <w:szCs w:val="28"/>
        </w:rPr>
        <w:t>_</w:t>
      </w:r>
      <w:proofErr w:type="gramEnd"/>
      <w:r w:rsidRPr="00934446">
        <w:rPr>
          <w:szCs w:val="28"/>
        </w:rPr>
        <w:t>_________________________________________</w:t>
      </w:r>
    </w:p>
    <w:p w:rsidR="00DF753A" w:rsidRPr="00934446" w:rsidRDefault="00DF753A" w:rsidP="00DF753A">
      <w:pPr>
        <w:spacing w:line="0" w:lineRule="atLeast"/>
        <w:ind w:left="284" w:right="-284" w:firstLine="424"/>
        <w:rPr>
          <w:szCs w:val="28"/>
        </w:rPr>
      </w:pPr>
      <w:r w:rsidRPr="00934446">
        <w:rPr>
          <w:szCs w:val="28"/>
        </w:rPr>
        <w:t>Дата начала экспертно-аналитического мероприятия «__</w:t>
      </w:r>
      <w:proofErr w:type="gramStart"/>
      <w:r w:rsidRPr="00934446">
        <w:rPr>
          <w:szCs w:val="28"/>
        </w:rPr>
        <w:t>_»_</w:t>
      </w:r>
      <w:proofErr w:type="gramEnd"/>
      <w:r w:rsidRPr="00934446">
        <w:rPr>
          <w:szCs w:val="28"/>
        </w:rPr>
        <w:t xml:space="preserve">__________г. </w:t>
      </w:r>
    </w:p>
    <w:p w:rsidR="00DF753A" w:rsidRPr="00934446" w:rsidRDefault="00DF753A" w:rsidP="00DF753A">
      <w:pPr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  <w:t xml:space="preserve"> </w:t>
      </w:r>
    </w:p>
    <w:p w:rsidR="00DF753A" w:rsidRPr="00934446" w:rsidRDefault="00DF753A" w:rsidP="00DF753A">
      <w:pPr>
        <w:spacing w:line="0" w:lineRule="atLeast"/>
        <w:ind w:left="284" w:right="-284" w:firstLine="424"/>
        <w:rPr>
          <w:szCs w:val="28"/>
        </w:rPr>
      </w:pPr>
      <w:r w:rsidRPr="00934446">
        <w:rPr>
          <w:szCs w:val="28"/>
        </w:rPr>
        <w:t>Руководитель экспертно-аналитического мероприятия: _______________</w:t>
      </w:r>
    </w:p>
    <w:p w:rsidR="00DF753A" w:rsidRPr="00934446" w:rsidRDefault="00DF753A" w:rsidP="00B80569">
      <w:pPr>
        <w:spacing w:line="0" w:lineRule="atLeast"/>
        <w:ind w:right="-284" w:firstLine="708"/>
        <w:rPr>
          <w:szCs w:val="28"/>
        </w:rPr>
      </w:pPr>
      <w:r w:rsidRPr="00934446">
        <w:rPr>
          <w:szCs w:val="28"/>
        </w:rPr>
        <w:t xml:space="preserve">Состав участников экспертно-аналитического </w:t>
      </w:r>
      <w:proofErr w:type="gramStart"/>
      <w:r w:rsidRPr="00934446">
        <w:rPr>
          <w:szCs w:val="28"/>
        </w:rPr>
        <w:t>мероприятия:_</w:t>
      </w:r>
      <w:proofErr w:type="gramEnd"/>
      <w:r w:rsidRPr="00934446">
        <w:rPr>
          <w:szCs w:val="28"/>
        </w:rPr>
        <w:t>__________</w:t>
      </w:r>
    </w:p>
    <w:p w:rsidR="00DF753A" w:rsidRPr="00934446" w:rsidRDefault="00DF753A" w:rsidP="00DF753A">
      <w:pPr>
        <w:spacing w:line="240" w:lineRule="auto"/>
        <w:ind w:firstLine="708"/>
        <w:rPr>
          <w:szCs w:val="28"/>
        </w:rPr>
      </w:pPr>
      <w:r w:rsidRPr="00934446">
        <w:rPr>
          <w:szCs w:val="28"/>
        </w:rPr>
        <w:t xml:space="preserve">Оформление аналитической справки (справок) по результатам проведения экспертно-аналитического мероприятия осуществляется участниками экспертно-аналитического мероприятия в срок до «__» ________г. </w:t>
      </w:r>
    </w:p>
    <w:p w:rsidR="00675B87" w:rsidRPr="00934446" w:rsidRDefault="00BB5CE0" w:rsidP="00BB5CE0">
      <w:pPr>
        <w:spacing w:line="0" w:lineRule="atLeast"/>
        <w:ind w:right="-284" w:firstLine="708"/>
        <w:rPr>
          <w:szCs w:val="28"/>
        </w:rPr>
      </w:pPr>
      <w:r w:rsidRPr="00934446">
        <w:rPr>
          <w:szCs w:val="28"/>
        </w:rPr>
        <w:t>Представление заключения и других материалов экспертно-аналитического мероприятия председателю контрольно-счетной палаты осуществляется руководителем экспертно-аналитического мероприятия в срок до «__» _____________ г.</w:t>
      </w:r>
    </w:p>
    <w:p w:rsidR="00BB5CE0" w:rsidRPr="00934446" w:rsidRDefault="00BB5CE0" w:rsidP="00675B87">
      <w:pPr>
        <w:spacing w:line="240" w:lineRule="auto"/>
        <w:rPr>
          <w:szCs w:val="28"/>
        </w:rPr>
      </w:pPr>
    </w:p>
    <w:p w:rsidR="00AD567E" w:rsidRPr="00934446" w:rsidRDefault="00AD567E" w:rsidP="00675B87">
      <w:pPr>
        <w:spacing w:line="240" w:lineRule="auto"/>
        <w:rPr>
          <w:szCs w:val="28"/>
        </w:rPr>
      </w:pPr>
      <w:r w:rsidRPr="00934446">
        <w:rPr>
          <w:szCs w:val="28"/>
        </w:rPr>
        <w:t xml:space="preserve">Руководитель </w:t>
      </w:r>
    </w:p>
    <w:p w:rsidR="00AD567E" w:rsidRPr="00934446" w:rsidRDefault="00AD567E" w:rsidP="00675B87">
      <w:pPr>
        <w:spacing w:line="240" w:lineRule="auto"/>
        <w:rPr>
          <w:szCs w:val="28"/>
        </w:rPr>
      </w:pPr>
      <w:r w:rsidRPr="00934446">
        <w:rPr>
          <w:szCs w:val="28"/>
        </w:rPr>
        <w:t>экспертно-аналитического</w:t>
      </w:r>
    </w:p>
    <w:p w:rsidR="00675B87" w:rsidRPr="00934446" w:rsidRDefault="00AD567E" w:rsidP="00DF753A">
      <w:pPr>
        <w:spacing w:line="240" w:lineRule="auto"/>
        <w:rPr>
          <w:szCs w:val="28"/>
        </w:rPr>
      </w:pPr>
      <w:r w:rsidRPr="00934446">
        <w:rPr>
          <w:szCs w:val="28"/>
        </w:rPr>
        <w:t xml:space="preserve">мероприятия </w:t>
      </w:r>
      <w:r w:rsidR="00675B87" w:rsidRPr="00934446">
        <w:rPr>
          <w:szCs w:val="28"/>
        </w:rPr>
        <w:tab/>
      </w:r>
      <w:r w:rsidR="00675B87" w:rsidRPr="00934446">
        <w:rPr>
          <w:szCs w:val="28"/>
        </w:rPr>
        <w:tab/>
      </w:r>
      <w:r w:rsidR="00675B87" w:rsidRPr="00934446">
        <w:rPr>
          <w:color w:val="000000"/>
          <w:szCs w:val="28"/>
        </w:rPr>
        <w:t xml:space="preserve">     </w:t>
      </w:r>
      <w:r w:rsidR="00675B87" w:rsidRPr="00934446">
        <w:rPr>
          <w:color w:val="000000"/>
          <w:szCs w:val="28"/>
        </w:rPr>
        <w:tab/>
        <w:t xml:space="preserve"> </w:t>
      </w:r>
    </w:p>
    <w:p w:rsidR="00675B87" w:rsidRPr="00934446" w:rsidRDefault="00675B87" w:rsidP="00707FCD">
      <w:pPr>
        <w:ind w:firstLine="0"/>
      </w:pPr>
    </w:p>
    <w:p w:rsidR="00FA608D" w:rsidRPr="00934446" w:rsidRDefault="009969E7" w:rsidP="009969E7">
      <w:pPr>
        <w:pStyle w:val="4"/>
        <w:spacing w:before="0" w:after="0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 xml:space="preserve">   </w:t>
      </w:r>
      <w:r w:rsidRPr="00934446">
        <w:rPr>
          <w:b w:val="0"/>
          <w:color w:val="000000"/>
          <w:sz w:val="24"/>
          <w:szCs w:val="24"/>
        </w:rPr>
        <w:tab/>
      </w:r>
      <w:r w:rsidRPr="00934446">
        <w:rPr>
          <w:b w:val="0"/>
          <w:color w:val="000000"/>
          <w:sz w:val="24"/>
          <w:szCs w:val="24"/>
        </w:rPr>
        <w:tab/>
      </w:r>
      <w:r w:rsidRPr="00934446">
        <w:rPr>
          <w:b w:val="0"/>
          <w:color w:val="000000"/>
          <w:sz w:val="24"/>
          <w:szCs w:val="24"/>
        </w:rPr>
        <w:tab/>
      </w:r>
      <w:r w:rsidRPr="00934446">
        <w:rPr>
          <w:b w:val="0"/>
          <w:color w:val="000000"/>
          <w:sz w:val="24"/>
          <w:szCs w:val="24"/>
        </w:rPr>
        <w:tab/>
      </w:r>
      <w:r w:rsidRPr="00934446">
        <w:rPr>
          <w:b w:val="0"/>
          <w:color w:val="000000"/>
          <w:sz w:val="24"/>
          <w:szCs w:val="24"/>
        </w:rPr>
        <w:tab/>
      </w:r>
      <w:r w:rsidRPr="00934446">
        <w:rPr>
          <w:b w:val="0"/>
          <w:color w:val="000000"/>
          <w:sz w:val="24"/>
          <w:szCs w:val="24"/>
        </w:rPr>
        <w:tab/>
        <w:t xml:space="preserve">           </w:t>
      </w:r>
      <w:r w:rsidR="00B37330" w:rsidRPr="00934446">
        <w:rPr>
          <w:b w:val="0"/>
          <w:color w:val="000000"/>
          <w:sz w:val="24"/>
          <w:szCs w:val="24"/>
        </w:rPr>
        <w:tab/>
      </w:r>
      <w:r w:rsidR="00B37330" w:rsidRPr="00934446">
        <w:rPr>
          <w:b w:val="0"/>
          <w:color w:val="000000"/>
          <w:sz w:val="24"/>
          <w:szCs w:val="24"/>
        </w:rPr>
        <w:tab/>
      </w:r>
      <w:r w:rsidR="00FA608D" w:rsidRPr="00934446">
        <w:rPr>
          <w:b w:val="0"/>
          <w:color w:val="000000"/>
          <w:sz w:val="24"/>
          <w:szCs w:val="24"/>
        </w:rPr>
        <w:t>Приложение №</w:t>
      </w:r>
      <w:r w:rsidR="00675B87" w:rsidRPr="00934446">
        <w:rPr>
          <w:b w:val="0"/>
          <w:color w:val="000000"/>
          <w:sz w:val="24"/>
          <w:szCs w:val="24"/>
        </w:rPr>
        <w:t xml:space="preserve"> 3</w:t>
      </w:r>
    </w:p>
    <w:p w:rsidR="00FA608D" w:rsidRPr="00934446" w:rsidRDefault="00FA608D" w:rsidP="00B37330">
      <w:pPr>
        <w:spacing w:line="240" w:lineRule="auto"/>
        <w:ind w:left="4955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к Стандарту «Порядок проведения</w:t>
      </w:r>
    </w:p>
    <w:p w:rsidR="00FA608D" w:rsidRPr="00934446" w:rsidRDefault="00FA608D" w:rsidP="00B37330">
      <w:pPr>
        <w:spacing w:line="240" w:lineRule="auto"/>
        <w:ind w:left="4956" w:firstLine="708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экспертно-аналитического</w:t>
      </w:r>
    </w:p>
    <w:p w:rsidR="00FA608D" w:rsidRPr="00934446" w:rsidRDefault="00FA608D" w:rsidP="00B37330">
      <w:pPr>
        <w:spacing w:line="240" w:lineRule="auto"/>
        <w:ind w:left="4956" w:firstLine="708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мероприятия»</w:t>
      </w: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76"/>
      </w:tblGrid>
      <w:tr w:rsidR="00FA608D" w:rsidRPr="00934446" w:rsidTr="003F7C18">
        <w:trPr>
          <w:trHeight w:val="3124"/>
        </w:trPr>
        <w:tc>
          <w:tcPr>
            <w:tcW w:w="5576" w:type="dxa"/>
          </w:tcPr>
          <w:p w:rsidR="00FA608D" w:rsidRPr="00934446" w:rsidRDefault="00FA608D" w:rsidP="00FA608D">
            <w:pPr>
              <w:keepNext/>
              <w:spacing w:line="240" w:lineRule="auto"/>
              <w:rPr>
                <w:sz w:val="24"/>
              </w:rPr>
            </w:pPr>
          </w:p>
          <w:p w:rsidR="00FA608D" w:rsidRPr="00934446" w:rsidRDefault="00FA608D" w:rsidP="0021234B">
            <w:pPr>
              <w:keepNext/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КОНТРОЛЬНО-СЧЕТНАЯ ПАЛАТА</w:t>
            </w:r>
          </w:p>
          <w:p w:rsidR="00FA608D" w:rsidRPr="00934446" w:rsidRDefault="00FA608D" w:rsidP="0021234B">
            <w:pPr>
              <w:spacing w:line="240" w:lineRule="auto"/>
              <w:jc w:val="center"/>
              <w:rPr>
                <w:sz w:val="2"/>
              </w:rPr>
            </w:pPr>
          </w:p>
          <w:p w:rsidR="00FA608D" w:rsidRPr="00934446" w:rsidRDefault="00FA608D" w:rsidP="0021234B">
            <w:pPr>
              <w:keepNext/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КЕМЕРОВСКОЙ ОБЛАСТИ</w:t>
            </w:r>
            <w:r w:rsidR="009969E7" w:rsidRPr="00934446">
              <w:rPr>
                <w:sz w:val="24"/>
              </w:rPr>
              <w:t>-КУЗБАССА</w:t>
            </w:r>
          </w:p>
          <w:p w:rsidR="00FA608D" w:rsidRPr="00934446" w:rsidRDefault="00FA608D" w:rsidP="0021234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FA608D" w:rsidRPr="00934446" w:rsidRDefault="00FA608D" w:rsidP="0021234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650064, г. Кемерово, Советский пр-т, 60</w:t>
            </w:r>
          </w:p>
          <w:p w:rsidR="00FA608D" w:rsidRPr="00934446" w:rsidRDefault="00FA608D" w:rsidP="0021234B">
            <w:pPr>
              <w:spacing w:line="240" w:lineRule="auto"/>
              <w:ind w:firstLine="317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тел.: 36-51-93, тел./факс: 36-49-53</w:t>
            </w:r>
          </w:p>
          <w:p w:rsidR="00FA608D" w:rsidRPr="00934446" w:rsidRDefault="00FA608D" w:rsidP="0021234B">
            <w:pPr>
              <w:spacing w:line="240" w:lineRule="auto"/>
              <w:ind w:firstLine="317"/>
              <w:jc w:val="center"/>
              <w:rPr>
                <w:sz w:val="24"/>
              </w:rPr>
            </w:pPr>
            <w:r w:rsidRPr="00934446">
              <w:rPr>
                <w:sz w:val="24"/>
                <w:lang w:val="en-US"/>
              </w:rPr>
              <w:t>E</w:t>
            </w:r>
            <w:r w:rsidRPr="00934446">
              <w:rPr>
                <w:sz w:val="24"/>
              </w:rPr>
              <w:t>-</w:t>
            </w:r>
            <w:r w:rsidRPr="00934446">
              <w:rPr>
                <w:sz w:val="24"/>
                <w:lang w:val="en-US"/>
              </w:rPr>
              <w:t>mail</w:t>
            </w:r>
            <w:r w:rsidRPr="00934446">
              <w:rPr>
                <w:sz w:val="24"/>
              </w:rPr>
              <w:t xml:space="preserve">: </w:t>
            </w:r>
            <w:proofErr w:type="spellStart"/>
            <w:r w:rsidRPr="00934446">
              <w:rPr>
                <w:sz w:val="24"/>
                <w:lang w:val="en-US"/>
              </w:rPr>
              <w:t>palata</w:t>
            </w:r>
            <w:proofErr w:type="spellEnd"/>
            <w:r w:rsidRPr="00934446">
              <w:rPr>
                <w:sz w:val="24"/>
              </w:rPr>
              <w:t>@</w:t>
            </w:r>
            <w:proofErr w:type="spellStart"/>
            <w:r w:rsidRPr="00934446">
              <w:rPr>
                <w:sz w:val="24"/>
                <w:lang w:val="en-US"/>
              </w:rPr>
              <w:t>kspko</w:t>
            </w:r>
            <w:proofErr w:type="spellEnd"/>
            <w:r w:rsidRPr="00934446">
              <w:rPr>
                <w:sz w:val="24"/>
              </w:rPr>
              <w:t>.</w:t>
            </w:r>
            <w:proofErr w:type="spellStart"/>
            <w:r w:rsidRPr="00934446">
              <w:rPr>
                <w:sz w:val="24"/>
                <w:lang w:val="en-US"/>
              </w:rPr>
              <w:t>ru</w:t>
            </w:r>
            <w:proofErr w:type="spellEnd"/>
          </w:p>
          <w:p w:rsidR="00FA608D" w:rsidRPr="00934446" w:rsidRDefault="00FA608D" w:rsidP="00FA608D">
            <w:pPr>
              <w:spacing w:line="240" w:lineRule="auto"/>
              <w:jc w:val="center"/>
            </w:pPr>
          </w:p>
          <w:p w:rsidR="00FA608D" w:rsidRPr="00934446" w:rsidRDefault="00FA608D" w:rsidP="00FA608D">
            <w:pPr>
              <w:tabs>
                <w:tab w:val="center" w:pos="-1809"/>
                <w:tab w:val="right" w:pos="-1667"/>
                <w:tab w:val="center" w:pos="1594"/>
                <w:tab w:val="right" w:pos="2870"/>
                <w:tab w:val="center" w:pos="3720"/>
                <w:tab w:val="right" w:pos="4854"/>
              </w:tabs>
              <w:spacing w:line="240" w:lineRule="auto"/>
              <w:ind w:firstLine="317"/>
              <w:rPr>
                <w:sz w:val="24"/>
              </w:rPr>
            </w:pPr>
            <w:r w:rsidRPr="00934446">
              <w:rPr>
                <w:sz w:val="24"/>
              </w:rPr>
              <w:t xml:space="preserve">от </w:t>
            </w:r>
            <w:r w:rsidRPr="00934446">
              <w:rPr>
                <w:sz w:val="24"/>
              </w:rPr>
              <w:tab/>
            </w:r>
            <w:r w:rsidRPr="00934446">
              <w:rPr>
                <w:sz w:val="24"/>
              </w:rPr>
              <w:tab/>
              <w:t xml:space="preserve"> № </w:t>
            </w:r>
            <w:r w:rsidRPr="00934446">
              <w:rPr>
                <w:sz w:val="24"/>
              </w:rPr>
              <w:tab/>
            </w:r>
            <w:r w:rsidRPr="00934446">
              <w:rPr>
                <w:sz w:val="24"/>
              </w:rPr>
              <w:tab/>
            </w:r>
          </w:p>
          <w:p w:rsidR="00FA608D" w:rsidRPr="00934446" w:rsidRDefault="00FA608D" w:rsidP="003F016A">
            <w:pPr>
              <w:tabs>
                <w:tab w:val="center" w:pos="2728"/>
                <w:tab w:val="right" w:pos="4854"/>
              </w:tabs>
              <w:spacing w:line="240" w:lineRule="auto"/>
              <w:ind w:firstLine="317"/>
            </w:pPr>
          </w:p>
        </w:tc>
      </w:tr>
      <w:tr w:rsidR="00FA608D" w:rsidRPr="00934446" w:rsidTr="003F7C18">
        <w:trPr>
          <w:trHeight w:val="262"/>
        </w:trPr>
        <w:tc>
          <w:tcPr>
            <w:tcW w:w="5576" w:type="dxa"/>
          </w:tcPr>
          <w:p w:rsidR="00FA608D" w:rsidRPr="00934446" w:rsidRDefault="00FA608D" w:rsidP="002123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1234B" w:rsidRPr="00934446" w:rsidTr="003F7C18">
        <w:trPr>
          <w:trHeight w:val="262"/>
        </w:trPr>
        <w:tc>
          <w:tcPr>
            <w:tcW w:w="5576" w:type="dxa"/>
          </w:tcPr>
          <w:p w:rsidR="0021234B" w:rsidRPr="00934446" w:rsidRDefault="0021234B" w:rsidP="002123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A608D" w:rsidRPr="00934446" w:rsidRDefault="00FA608D" w:rsidP="00FA608D">
      <w:pPr>
        <w:tabs>
          <w:tab w:val="num" w:pos="0"/>
        </w:tabs>
        <w:spacing w:line="240" w:lineRule="auto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rPr>
          <w:szCs w:val="28"/>
        </w:rPr>
      </w:pPr>
    </w:p>
    <w:p w:rsidR="00FA608D" w:rsidRPr="00934446" w:rsidRDefault="00FA608D" w:rsidP="00FA608D">
      <w:pPr>
        <w:pBdr>
          <w:bottom w:val="single" w:sz="12" w:space="1" w:color="auto"/>
        </w:pBd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left="708" w:firstLine="12"/>
        <w:jc w:val="center"/>
        <w:rPr>
          <w:sz w:val="20"/>
        </w:rPr>
      </w:pPr>
      <w:r w:rsidRPr="00934446">
        <w:rPr>
          <w:sz w:val="20"/>
        </w:rPr>
        <w:t xml:space="preserve">(наименование органа </w:t>
      </w:r>
      <w:proofErr w:type="gramStart"/>
      <w:r w:rsidR="009A4121" w:rsidRPr="00934446">
        <w:rPr>
          <w:sz w:val="20"/>
        </w:rPr>
        <w:t xml:space="preserve">власти,  </w:t>
      </w:r>
      <w:r w:rsidRPr="00934446">
        <w:rPr>
          <w:sz w:val="20"/>
        </w:rPr>
        <w:t xml:space="preserve"> </w:t>
      </w:r>
      <w:proofErr w:type="gramEnd"/>
      <w:r w:rsidRPr="00934446">
        <w:rPr>
          <w:sz w:val="20"/>
        </w:rPr>
        <w:t xml:space="preserve">              организации, ФИО руководителя)</w:t>
      </w: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firstLine="0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firstLine="0"/>
        <w:rPr>
          <w:szCs w:val="28"/>
        </w:rPr>
      </w:pPr>
    </w:p>
    <w:p w:rsidR="003A7BD6" w:rsidRPr="00934446" w:rsidRDefault="003A7BD6" w:rsidP="00FA608D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21234B" w:rsidRPr="00934446" w:rsidRDefault="0021234B" w:rsidP="00FA608D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21234B" w:rsidRPr="00934446" w:rsidRDefault="0021234B" w:rsidP="00FA608D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  <w:r w:rsidRPr="00934446">
        <w:rPr>
          <w:szCs w:val="28"/>
        </w:rPr>
        <w:t>УВЕДОМЛЕНИЕ</w:t>
      </w: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  <w:r w:rsidRPr="00934446">
        <w:rPr>
          <w:bCs/>
          <w:szCs w:val="28"/>
        </w:rPr>
        <w:t xml:space="preserve">о проведении </w:t>
      </w:r>
      <w:r w:rsidR="00C23E12" w:rsidRPr="00934446">
        <w:rPr>
          <w:bCs/>
          <w:szCs w:val="28"/>
        </w:rPr>
        <w:t>экспертно-аналитического</w:t>
      </w:r>
      <w:r w:rsidRPr="00934446">
        <w:rPr>
          <w:bCs/>
          <w:szCs w:val="28"/>
        </w:rPr>
        <w:t xml:space="preserve"> мероприятия</w:t>
      </w: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rPr>
          <w:bCs/>
          <w:szCs w:val="28"/>
        </w:rPr>
      </w:pP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rPr>
          <w:bCs/>
          <w:szCs w:val="28"/>
        </w:rPr>
      </w:pPr>
      <w:r w:rsidRPr="00934446">
        <w:rPr>
          <w:bCs/>
          <w:szCs w:val="28"/>
        </w:rPr>
        <w:t>Контрольно-счетная палата Кемеровской области</w:t>
      </w:r>
      <w:r w:rsidR="009969E7" w:rsidRPr="00934446">
        <w:rPr>
          <w:bCs/>
          <w:szCs w:val="28"/>
        </w:rPr>
        <w:t>-Кузбасса</w:t>
      </w:r>
      <w:r w:rsidRPr="00934446">
        <w:rPr>
          <w:bCs/>
          <w:szCs w:val="28"/>
        </w:rPr>
        <w:t xml:space="preserve"> уведомляет Вас о том, что в </w:t>
      </w:r>
      <w:r w:rsidR="003A7BD6" w:rsidRPr="00934446">
        <w:rPr>
          <w:bCs/>
          <w:szCs w:val="28"/>
        </w:rPr>
        <w:t xml:space="preserve">соответствии с Планом работы контрольно-счетной палаты на </w:t>
      </w:r>
      <w:r w:rsidR="00DF753A" w:rsidRPr="00934446">
        <w:rPr>
          <w:bCs/>
          <w:szCs w:val="28"/>
        </w:rPr>
        <w:t>__</w:t>
      </w:r>
      <w:r w:rsidR="003A7BD6" w:rsidRPr="00934446">
        <w:rPr>
          <w:bCs/>
          <w:szCs w:val="28"/>
        </w:rPr>
        <w:t xml:space="preserve">__год </w:t>
      </w:r>
      <w:r w:rsidR="00B47AB1" w:rsidRPr="00934446">
        <w:rPr>
          <w:bCs/>
          <w:szCs w:val="28"/>
        </w:rPr>
        <w:t xml:space="preserve">в период </w:t>
      </w:r>
      <w:r w:rsidR="00DF753A" w:rsidRPr="00934446">
        <w:rPr>
          <w:bCs/>
          <w:szCs w:val="28"/>
        </w:rPr>
        <w:t>с</w:t>
      </w:r>
      <w:r w:rsidR="003A7BD6" w:rsidRPr="00934446">
        <w:rPr>
          <w:bCs/>
          <w:szCs w:val="28"/>
        </w:rPr>
        <w:t xml:space="preserve"> </w:t>
      </w:r>
      <w:r w:rsidR="00DF753A" w:rsidRPr="00934446">
        <w:rPr>
          <w:bCs/>
          <w:szCs w:val="28"/>
        </w:rPr>
        <w:t>«__</w:t>
      </w:r>
      <w:proofErr w:type="gramStart"/>
      <w:r w:rsidR="00DF753A" w:rsidRPr="00934446">
        <w:rPr>
          <w:bCs/>
          <w:szCs w:val="28"/>
        </w:rPr>
        <w:t>_»_</w:t>
      </w:r>
      <w:proofErr w:type="gramEnd"/>
      <w:r w:rsidR="00DF753A" w:rsidRPr="00934446">
        <w:rPr>
          <w:bCs/>
          <w:szCs w:val="28"/>
        </w:rPr>
        <w:t>______</w:t>
      </w:r>
      <w:r w:rsidR="0021234B" w:rsidRPr="00934446">
        <w:rPr>
          <w:bCs/>
          <w:szCs w:val="28"/>
        </w:rPr>
        <w:t>__</w:t>
      </w:r>
      <w:r w:rsidR="00B47AB1" w:rsidRPr="00934446">
        <w:rPr>
          <w:bCs/>
          <w:szCs w:val="28"/>
        </w:rPr>
        <w:t>___</w:t>
      </w:r>
      <w:r w:rsidR="00DF753A" w:rsidRPr="00934446">
        <w:rPr>
          <w:bCs/>
          <w:szCs w:val="28"/>
        </w:rPr>
        <w:t>г.</w:t>
      </w:r>
      <w:r w:rsidR="00B47AB1" w:rsidRPr="00934446">
        <w:rPr>
          <w:bCs/>
          <w:szCs w:val="28"/>
        </w:rPr>
        <w:t xml:space="preserve"> по «___»_____________г.</w:t>
      </w:r>
      <w:r w:rsidR="0021234B" w:rsidRPr="00934446">
        <w:rPr>
          <w:bCs/>
          <w:szCs w:val="28"/>
        </w:rPr>
        <w:t xml:space="preserve"> в </w:t>
      </w:r>
      <w:r w:rsidRPr="00934446">
        <w:rPr>
          <w:bCs/>
          <w:szCs w:val="28"/>
        </w:rPr>
        <w:t>_</w:t>
      </w:r>
      <w:r w:rsidR="0021234B" w:rsidRPr="00934446">
        <w:rPr>
          <w:bCs/>
          <w:szCs w:val="28"/>
        </w:rPr>
        <w:t>_______________________</w:t>
      </w:r>
      <w:r w:rsidR="009969E7" w:rsidRPr="00934446">
        <w:rPr>
          <w:bCs/>
          <w:szCs w:val="28"/>
        </w:rPr>
        <w:t>___________</w:t>
      </w:r>
      <w:r w:rsidR="00DF753A" w:rsidRPr="00934446">
        <w:rPr>
          <w:bCs/>
          <w:szCs w:val="28"/>
        </w:rPr>
        <w:t>_______</w:t>
      </w:r>
      <w:r w:rsidR="00B47AB1" w:rsidRPr="00934446">
        <w:rPr>
          <w:bCs/>
          <w:szCs w:val="28"/>
        </w:rPr>
        <w:t>_________________________</w:t>
      </w:r>
    </w:p>
    <w:p w:rsidR="00FA608D" w:rsidRPr="00934446" w:rsidRDefault="009969E7" w:rsidP="009969E7">
      <w:pPr>
        <w:tabs>
          <w:tab w:val="num" w:pos="0"/>
        </w:tabs>
        <w:spacing w:line="240" w:lineRule="auto"/>
        <w:rPr>
          <w:bCs/>
          <w:sz w:val="20"/>
        </w:rPr>
      </w:pPr>
      <w:r w:rsidRPr="00934446">
        <w:rPr>
          <w:bCs/>
          <w:sz w:val="20"/>
        </w:rPr>
        <w:tab/>
      </w:r>
      <w:r w:rsidRPr="00934446">
        <w:rPr>
          <w:bCs/>
          <w:sz w:val="20"/>
        </w:rPr>
        <w:tab/>
      </w:r>
      <w:r w:rsidRPr="00934446">
        <w:rPr>
          <w:bCs/>
          <w:sz w:val="20"/>
        </w:rPr>
        <w:tab/>
      </w:r>
      <w:r w:rsidRPr="00934446">
        <w:rPr>
          <w:bCs/>
          <w:sz w:val="20"/>
        </w:rPr>
        <w:tab/>
      </w:r>
      <w:r w:rsidR="00DF753A" w:rsidRPr="00934446">
        <w:rPr>
          <w:bCs/>
          <w:sz w:val="20"/>
        </w:rPr>
        <w:t xml:space="preserve">                       </w:t>
      </w:r>
      <w:r w:rsidR="00FA608D" w:rsidRPr="00934446">
        <w:rPr>
          <w:bCs/>
          <w:sz w:val="20"/>
        </w:rPr>
        <w:t>(наименование органа власти, организации)</w:t>
      </w:r>
    </w:p>
    <w:p w:rsidR="00FA608D" w:rsidRPr="00934446" w:rsidRDefault="00FA608D" w:rsidP="003F1844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будет проводиться экспертно-аналитическое мероприятие «_________________________________________________________________»</w:t>
      </w:r>
    </w:p>
    <w:p w:rsidR="00FA608D" w:rsidRPr="00934446" w:rsidRDefault="00FA608D" w:rsidP="00FA608D">
      <w:pPr>
        <w:tabs>
          <w:tab w:val="num" w:pos="0"/>
        </w:tabs>
        <w:spacing w:line="240" w:lineRule="auto"/>
        <w:ind w:firstLine="720"/>
        <w:rPr>
          <w:bCs/>
          <w:szCs w:val="28"/>
        </w:rPr>
      </w:pPr>
      <w:r w:rsidRPr="00934446">
        <w:rPr>
          <w:bCs/>
          <w:szCs w:val="28"/>
        </w:rPr>
        <w:t>Руководитель экспертно-аналитического мероприятия_______________</w:t>
      </w:r>
    </w:p>
    <w:p w:rsidR="00FA608D" w:rsidRPr="00934446" w:rsidRDefault="003202CF" w:rsidP="00FA608D">
      <w:pPr>
        <w:tabs>
          <w:tab w:val="num" w:pos="0"/>
        </w:tabs>
        <w:spacing w:line="240" w:lineRule="auto"/>
        <w:ind w:firstLine="720"/>
        <w:rPr>
          <w:bCs/>
          <w:szCs w:val="28"/>
        </w:rPr>
      </w:pPr>
      <w:r w:rsidRPr="00934446">
        <w:rPr>
          <w:bCs/>
          <w:szCs w:val="28"/>
        </w:rPr>
        <w:t>Участники экспертно-аналитического мероприятия: _________________</w:t>
      </w:r>
    </w:p>
    <w:p w:rsidR="00FA608D" w:rsidRPr="00934446" w:rsidRDefault="003202CF" w:rsidP="00FA608D">
      <w:pPr>
        <w:tabs>
          <w:tab w:val="num" w:pos="0"/>
        </w:tabs>
        <w:spacing w:line="240" w:lineRule="auto"/>
        <w:rPr>
          <w:bCs/>
          <w:szCs w:val="28"/>
        </w:rPr>
      </w:pPr>
      <w:r w:rsidRPr="00934446">
        <w:rPr>
          <w:bCs/>
          <w:szCs w:val="28"/>
        </w:rPr>
        <w:t>Исследуемый период____________________________________</w:t>
      </w:r>
      <w:r w:rsidR="00FA608D" w:rsidRPr="00934446">
        <w:rPr>
          <w:bCs/>
          <w:szCs w:val="28"/>
        </w:rPr>
        <w:t>________</w:t>
      </w:r>
    </w:p>
    <w:p w:rsidR="00B37330" w:rsidRPr="00934446" w:rsidRDefault="00B37330" w:rsidP="00B37330">
      <w:pPr>
        <w:autoSpaceDE w:val="0"/>
        <w:autoSpaceDN w:val="0"/>
        <w:adjustRightInd w:val="0"/>
        <w:spacing w:line="240" w:lineRule="atLeast"/>
        <w:ind w:firstLine="708"/>
        <w:rPr>
          <w:szCs w:val="28"/>
        </w:rPr>
      </w:pPr>
      <w:r w:rsidRPr="00934446">
        <w:rPr>
          <w:bCs/>
          <w:szCs w:val="28"/>
        </w:rPr>
        <w:t xml:space="preserve">Для организации работы сотрудников контрольно-счетной палаты в соответствии с Законом Кемеровской области от 29.09.2011 № 95-ОЗ «О контрольно-счетной палате Кемеровской области - Кузбасса» прошу вас обеспечить их запрашиваемой информацией, документами, копиями документов и пояснениями компетентных исполнителей в соответствии с приложением к настоящему уведомлению, а также создать необходимые условия </w:t>
      </w:r>
      <w:r w:rsidRPr="00934446">
        <w:rPr>
          <w:szCs w:val="28"/>
        </w:rPr>
        <w:t>для работы сотрудников контрольно-счетной палаты, проводящих проверку, предоставить  им помещения, средства связи и оргтехники, а также иные технические средства.</w:t>
      </w:r>
    </w:p>
    <w:p w:rsidR="00B37330" w:rsidRPr="00934446" w:rsidRDefault="00B37330" w:rsidP="00B37330">
      <w:pPr>
        <w:tabs>
          <w:tab w:val="num" w:pos="0"/>
        </w:tabs>
        <w:spacing w:line="240" w:lineRule="atLeast"/>
        <w:ind w:firstLine="720"/>
        <w:rPr>
          <w:szCs w:val="28"/>
        </w:rPr>
      </w:pPr>
    </w:p>
    <w:p w:rsidR="0021234B" w:rsidRPr="00934446" w:rsidRDefault="0021234B" w:rsidP="003A7BD6">
      <w:pPr>
        <w:tabs>
          <w:tab w:val="num" w:pos="0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</w:r>
    </w:p>
    <w:p w:rsidR="00FA608D" w:rsidRPr="00934446" w:rsidRDefault="0021234B" w:rsidP="003A7BD6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szCs w:val="28"/>
        </w:rPr>
        <w:tab/>
      </w:r>
      <w:r w:rsidR="00FA608D" w:rsidRPr="00934446">
        <w:rPr>
          <w:bCs/>
          <w:szCs w:val="28"/>
        </w:rPr>
        <w:t xml:space="preserve">Председатель </w:t>
      </w:r>
    </w:p>
    <w:p w:rsidR="0021234B" w:rsidRPr="00934446" w:rsidRDefault="0021234B" w:rsidP="00FA608D">
      <w:pPr>
        <w:tabs>
          <w:tab w:val="num" w:pos="0"/>
        </w:tabs>
        <w:spacing w:line="240" w:lineRule="auto"/>
        <w:rPr>
          <w:bCs/>
          <w:szCs w:val="28"/>
        </w:rPr>
      </w:pPr>
      <w:r w:rsidRPr="00934446">
        <w:rPr>
          <w:bCs/>
          <w:szCs w:val="28"/>
        </w:rPr>
        <w:t>контрольно-счетной палаты</w:t>
      </w:r>
    </w:p>
    <w:p w:rsidR="0021234B" w:rsidRPr="00934446" w:rsidRDefault="0021234B" w:rsidP="00FA608D">
      <w:pPr>
        <w:tabs>
          <w:tab w:val="num" w:pos="0"/>
        </w:tabs>
        <w:spacing w:line="240" w:lineRule="auto"/>
        <w:rPr>
          <w:bCs/>
          <w:szCs w:val="28"/>
        </w:rPr>
      </w:pPr>
      <w:r w:rsidRPr="00934446">
        <w:rPr>
          <w:bCs/>
          <w:szCs w:val="28"/>
        </w:rPr>
        <w:t>Кемеровской области</w:t>
      </w:r>
      <w:r w:rsidR="009969E7" w:rsidRPr="00934446">
        <w:rPr>
          <w:bCs/>
          <w:szCs w:val="28"/>
        </w:rPr>
        <w:t>-Кузбасса</w:t>
      </w:r>
    </w:p>
    <w:p w:rsidR="00707FCD" w:rsidRPr="00934446" w:rsidRDefault="00707FCD" w:rsidP="00FA608D">
      <w:pPr>
        <w:tabs>
          <w:tab w:val="num" w:pos="0"/>
        </w:tabs>
        <w:spacing w:line="240" w:lineRule="auto"/>
        <w:rPr>
          <w:bCs/>
          <w:szCs w:val="28"/>
        </w:rPr>
      </w:pPr>
    </w:p>
    <w:p w:rsidR="00FA608D" w:rsidRPr="00934446" w:rsidRDefault="00FA608D" w:rsidP="0021234B">
      <w:pPr>
        <w:tabs>
          <w:tab w:val="num" w:pos="0"/>
        </w:tabs>
        <w:spacing w:line="240" w:lineRule="auto"/>
        <w:rPr>
          <w:bCs/>
          <w:szCs w:val="28"/>
        </w:rPr>
      </w:pPr>
      <w:r w:rsidRPr="00934446">
        <w:rPr>
          <w:bCs/>
          <w:szCs w:val="28"/>
        </w:rPr>
        <w:tab/>
      </w:r>
      <w:r w:rsidRPr="00934446">
        <w:rPr>
          <w:bCs/>
          <w:szCs w:val="28"/>
        </w:rPr>
        <w:tab/>
      </w:r>
      <w:r w:rsidRPr="00934446">
        <w:rPr>
          <w:bCs/>
          <w:szCs w:val="28"/>
        </w:rPr>
        <w:tab/>
      </w:r>
      <w:r w:rsidRPr="00934446">
        <w:rPr>
          <w:bCs/>
          <w:szCs w:val="28"/>
        </w:rPr>
        <w:tab/>
        <w:t xml:space="preserve">                                                                               </w:t>
      </w:r>
      <w:r w:rsidR="0021234B" w:rsidRPr="00934446">
        <w:rPr>
          <w:bCs/>
          <w:szCs w:val="28"/>
        </w:rPr>
        <w:t xml:space="preserve">                             </w:t>
      </w:r>
      <w:r w:rsidRPr="00934446">
        <w:rPr>
          <w:color w:val="000000"/>
          <w:szCs w:val="28"/>
        </w:rPr>
        <w:t xml:space="preserve"> </w:t>
      </w:r>
    </w:p>
    <w:p w:rsidR="0021234B" w:rsidRPr="00934446" w:rsidRDefault="009969E7" w:rsidP="009969E7">
      <w:pPr>
        <w:pStyle w:val="4"/>
        <w:spacing w:before="0" w:after="0"/>
        <w:ind w:left="3540" w:firstLine="708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 xml:space="preserve">           </w:t>
      </w:r>
      <w:r w:rsidR="003F016A" w:rsidRPr="00934446">
        <w:rPr>
          <w:b w:val="0"/>
          <w:color w:val="000000"/>
          <w:sz w:val="24"/>
          <w:szCs w:val="24"/>
        </w:rPr>
        <w:tab/>
      </w:r>
      <w:r w:rsidR="0021234B" w:rsidRPr="00934446">
        <w:rPr>
          <w:b w:val="0"/>
          <w:color w:val="000000"/>
          <w:sz w:val="24"/>
          <w:szCs w:val="24"/>
        </w:rPr>
        <w:t xml:space="preserve">Приложение № </w:t>
      </w:r>
      <w:r w:rsidR="00675B87" w:rsidRPr="00934446">
        <w:rPr>
          <w:b w:val="0"/>
          <w:color w:val="000000"/>
          <w:sz w:val="24"/>
          <w:szCs w:val="24"/>
        </w:rPr>
        <w:t>4</w:t>
      </w:r>
    </w:p>
    <w:p w:rsidR="0021234B" w:rsidRPr="00934446" w:rsidRDefault="003F016A" w:rsidP="003F016A">
      <w:pPr>
        <w:spacing w:line="240" w:lineRule="auto"/>
        <w:ind w:left="4224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 </w:t>
      </w:r>
      <w:r w:rsidR="0021234B" w:rsidRPr="00934446">
        <w:rPr>
          <w:color w:val="000000"/>
          <w:sz w:val="24"/>
          <w:szCs w:val="24"/>
        </w:rPr>
        <w:t>к Стандарту «Порядок проведения</w:t>
      </w:r>
    </w:p>
    <w:p w:rsidR="0021234B" w:rsidRPr="00934446" w:rsidRDefault="0021234B" w:rsidP="003F016A">
      <w:pPr>
        <w:spacing w:line="240" w:lineRule="auto"/>
        <w:ind w:left="4933" w:firstLine="23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экспертно-аналитического мероприятия»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21234B" w:rsidRPr="00934446" w:rsidTr="003F7C18">
        <w:tc>
          <w:tcPr>
            <w:tcW w:w="5529" w:type="dxa"/>
          </w:tcPr>
          <w:p w:rsidR="0021234B" w:rsidRPr="00934446" w:rsidRDefault="003F016A" w:rsidP="0021234B">
            <w:pPr>
              <w:keepNext/>
              <w:spacing w:line="240" w:lineRule="auto"/>
              <w:ind w:firstLine="885"/>
              <w:rPr>
                <w:noProof/>
                <w:szCs w:val="28"/>
              </w:rPr>
            </w:pPr>
            <w:r w:rsidRPr="00934446">
              <w:rPr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1336675</wp:posOffset>
                  </wp:positionH>
                  <wp:positionV relativeFrom="page">
                    <wp:posOffset>374650</wp:posOffset>
                  </wp:positionV>
                  <wp:extent cx="696595" cy="909955"/>
                  <wp:effectExtent l="0" t="0" r="8255" b="4445"/>
                  <wp:wrapTopAndBottom/>
                  <wp:docPr id="5" name="Рисунок 5" descr="E:\_WORK\Doc&amp;cdr\GERB\герб 2020\герб 2020 ЧБ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_WORK\Doc&amp;cdr\GERB\герб 2020\герб 2020 ЧБ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234B" w:rsidRPr="00934446" w:rsidRDefault="0021234B" w:rsidP="0021234B">
            <w:pPr>
              <w:keepNext/>
              <w:spacing w:line="240" w:lineRule="auto"/>
              <w:rPr>
                <w:szCs w:val="28"/>
              </w:rPr>
            </w:pPr>
          </w:p>
          <w:p w:rsidR="0021234B" w:rsidRPr="00934446" w:rsidRDefault="0021234B" w:rsidP="0021234B">
            <w:pPr>
              <w:keepNext/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КОНТРОЛЬНО-СЧЕТНАЯ ПАЛАТА</w:t>
            </w:r>
          </w:p>
          <w:p w:rsidR="0021234B" w:rsidRPr="00934446" w:rsidRDefault="0021234B" w:rsidP="0021234B">
            <w:pPr>
              <w:spacing w:line="240" w:lineRule="auto"/>
              <w:jc w:val="center"/>
              <w:rPr>
                <w:sz w:val="2"/>
              </w:rPr>
            </w:pPr>
          </w:p>
          <w:p w:rsidR="0021234B" w:rsidRPr="00934446" w:rsidRDefault="0021234B" w:rsidP="0021234B">
            <w:pPr>
              <w:keepNext/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КЕМЕРОВСКОЙ ОБЛАСТИ</w:t>
            </w:r>
            <w:r w:rsidR="009969E7" w:rsidRPr="00934446">
              <w:rPr>
                <w:sz w:val="24"/>
              </w:rPr>
              <w:t>-КУЗБАССА</w:t>
            </w:r>
          </w:p>
          <w:p w:rsidR="0021234B" w:rsidRPr="00934446" w:rsidRDefault="0021234B" w:rsidP="0021234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21234B" w:rsidRPr="00934446" w:rsidRDefault="0021234B" w:rsidP="0021234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650064, г. Кемерово, Советский пр-т, 60</w:t>
            </w:r>
          </w:p>
          <w:p w:rsidR="0021234B" w:rsidRPr="00934446" w:rsidRDefault="0021234B" w:rsidP="0021234B">
            <w:pPr>
              <w:spacing w:line="240" w:lineRule="auto"/>
              <w:ind w:firstLine="317"/>
              <w:jc w:val="center"/>
              <w:rPr>
                <w:sz w:val="24"/>
              </w:rPr>
            </w:pPr>
            <w:r w:rsidRPr="00934446">
              <w:rPr>
                <w:sz w:val="24"/>
              </w:rPr>
              <w:t>тел.: 36-51-93, тел./факс: 36-49-53</w:t>
            </w:r>
          </w:p>
          <w:p w:rsidR="0021234B" w:rsidRPr="00934446" w:rsidRDefault="0021234B" w:rsidP="0021234B">
            <w:pPr>
              <w:spacing w:line="240" w:lineRule="auto"/>
              <w:ind w:firstLine="317"/>
              <w:jc w:val="center"/>
              <w:rPr>
                <w:sz w:val="24"/>
              </w:rPr>
            </w:pPr>
            <w:r w:rsidRPr="00934446">
              <w:rPr>
                <w:sz w:val="24"/>
                <w:lang w:val="en-US"/>
              </w:rPr>
              <w:t>E</w:t>
            </w:r>
            <w:r w:rsidRPr="00934446">
              <w:rPr>
                <w:sz w:val="24"/>
              </w:rPr>
              <w:t>-</w:t>
            </w:r>
            <w:r w:rsidRPr="00934446">
              <w:rPr>
                <w:sz w:val="24"/>
                <w:lang w:val="en-US"/>
              </w:rPr>
              <w:t>mail</w:t>
            </w:r>
            <w:r w:rsidRPr="00934446">
              <w:rPr>
                <w:sz w:val="24"/>
              </w:rPr>
              <w:t xml:space="preserve">: </w:t>
            </w:r>
            <w:proofErr w:type="spellStart"/>
            <w:r w:rsidRPr="00934446">
              <w:rPr>
                <w:sz w:val="24"/>
                <w:lang w:val="en-US"/>
              </w:rPr>
              <w:t>palata</w:t>
            </w:r>
            <w:proofErr w:type="spellEnd"/>
            <w:r w:rsidRPr="00934446">
              <w:rPr>
                <w:sz w:val="24"/>
              </w:rPr>
              <w:t>@</w:t>
            </w:r>
            <w:proofErr w:type="spellStart"/>
            <w:r w:rsidRPr="00934446">
              <w:rPr>
                <w:sz w:val="24"/>
                <w:lang w:val="en-US"/>
              </w:rPr>
              <w:t>kspko</w:t>
            </w:r>
            <w:proofErr w:type="spellEnd"/>
            <w:r w:rsidRPr="00934446">
              <w:rPr>
                <w:sz w:val="24"/>
              </w:rPr>
              <w:t>.</w:t>
            </w:r>
            <w:proofErr w:type="spellStart"/>
            <w:r w:rsidRPr="00934446">
              <w:rPr>
                <w:sz w:val="24"/>
                <w:lang w:val="en-US"/>
              </w:rPr>
              <w:t>ru</w:t>
            </w:r>
            <w:proofErr w:type="spellEnd"/>
          </w:p>
          <w:p w:rsidR="0021234B" w:rsidRPr="00934446" w:rsidRDefault="0021234B" w:rsidP="0021234B">
            <w:pPr>
              <w:spacing w:line="240" w:lineRule="auto"/>
              <w:jc w:val="center"/>
            </w:pPr>
          </w:p>
          <w:p w:rsidR="0021234B" w:rsidRPr="00934446" w:rsidRDefault="0021234B" w:rsidP="003F016A">
            <w:pPr>
              <w:tabs>
                <w:tab w:val="center" w:pos="-1809"/>
                <w:tab w:val="right" w:pos="-1667"/>
                <w:tab w:val="center" w:pos="1594"/>
                <w:tab w:val="right" w:pos="2870"/>
                <w:tab w:val="center" w:pos="3720"/>
                <w:tab w:val="right" w:pos="4854"/>
              </w:tabs>
              <w:spacing w:line="240" w:lineRule="auto"/>
              <w:ind w:firstLine="317"/>
              <w:rPr>
                <w:sz w:val="24"/>
              </w:rPr>
            </w:pPr>
            <w:r w:rsidRPr="00934446">
              <w:rPr>
                <w:sz w:val="24"/>
              </w:rPr>
              <w:t xml:space="preserve">от </w:t>
            </w:r>
            <w:r w:rsidRPr="00934446">
              <w:rPr>
                <w:sz w:val="24"/>
              </w:rPr>
              <w:tab/>
            </w:r>
            <w:r w:rsidRPr="00934446">
              <w:rPr>
                <w:sz w:val="24"/>
              </w:rPr>
              <w:tab/>
              <w:t xml:space="preserve"> № </w:t>
            </w:r>
            <w:r w:rsidRPr="00934446">
              <w:rPr>
                <w:sz w:val="24"/>
              </w:rPr>
              <w:tab/>
            </w:r>
            <w:r w:rsidRPr="00934446">
              <w:rPr>
                <w:sz w:val="24"/>
              </w:rPr>
              <w:tab/>
            </w:r>
          </w:p>
        </w:tc>
      </w:tr>
      <w:tr w:rsidR="0021234B" w:rsidRPr="00934446" w:rsidTr="003F7C18">
        <w:tc>
          <w:tcPr>
            <w:tcW w:w="5529" w:type="dxa"/>
          </w:tcPr>
          <w:p w:rsidR="0021234B" w:rsidRPr="00934446" w:rsidRDefault="0021234B" w:rsidP="0021234B">
            <w:pPr>
              <w:spacing w:line="240" w:lineRule="auto"/>
              <w:rPr>
                <w:szCs w:val="28"/>
              </w:rPr>
            </w:pPr>
          </w:p>
        </w:tc>
      </w:tr>
    </w:tbl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right"/>
        <w:rPr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21234B" w:rsidRPr="00934446" w:rsidRDefault="0021234B" w:rsidP="003F016A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</w:p>
    <w:p w:rsidR="003F016A" w:rsidRPr="00934446" w:rsidRDefault="003F016A" w:rsidP="00DF753A">
      <w:pPr>
        <w:tabs>
          <w:tab w:val="num" w:pos="0"/>
        </w:tabs>
        <w:spacing w:line="240" w:lineRule="auto"/>
        <w:ind w:firstLine="720"/>
        <w:jc w:val="center"/>
        <w:rPr>
          <w:szCs w:val="28"/>
        </w:rPr>
      </w:pPr>
    </w:p>
    <w:p w:rsidR="0021234B" w:rsidRPr="00934446" w:rsidRDefault="0021234B" w:rsidP="00DF753A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  <w:r w:rsidRPr="00934446">
        <w:rPr>
          <w:szCs w:val="28"/>
        </w:rPr>
        <w:t>УДОСТОВЕРЕНИЕ</w:t>
      </w:r>
    </w:p>
    <w:p w:rsidR="0021234B" w:rsidRPr="00934446" w:rsidRDefault="0021234B" w:rsidP="00DF753A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  <w:r w:rsidRPr="00934446">
        <w:rPr>
          <w:bCs/>
          <w:szCs w:val="28"/>
        </w:rPr>
        <w:t xml:space="preserve">на проведение </w:t>
      </w:r>
      <w:r w:rsidR="00FB1621" w:rsidRPr="00934446">
        <w:rPr>
          <w:bCs/>
          <w:szCs w:val="28"/>
        </w:rPr>
        <w:t>экспертно-аналитического</w:t>
      </w:r>
      <w:r w:rsidRPr="00934446">
        <w:rPr>
          <w:bCs/>
          <w:szCs w:val="28"/>
        </w:rPr>
        <w:t xml:space="preserve"> мероприятия</w:t>
      </w:r>
    </w:p>
    <w:p w:rsidR="0021234B" w:rsidRPr="00934446" w:rsidRDefault="0021234B" w:rsidP="00DF753A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DF753A" w:rsidRPr="00934446" w:rsidRDefault="00E96635" w:rsidP="00DF753A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___________________________________________________________________</w:t>
      </w:r>
    </w:p>
    <w:p w:rsidR="00E96635" w:rsidRPr="00934446" w:rsidRDefault="00E96635" w:rsidP="00DF753A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___________________________________________________________________</w:t>
      </w:r>
    </w:p>
    <w:p w:rsidR="00DF753A" w:rsidRPr="00934446" w:rsidRDefault="00E96635" w:rsidP="00DF753A">
      <w:pPr>
        <w:tabs>
          <w:tab w:val="num" w:pos="0"/>
        </w:tabs>
        <w:spacing w:line="240" w:lineRule="auto"/>
        <w:ind w:firstLine="720"/>
        <w:jc w:val="center"/>
        <w:rPr>
          <w:bCs/>
          <w:sz w:val="16"/>
          <w:szCs w:val="16"/>
        </w:rPr>
      </w:pPr>
      <w:r w:rsidRPr="00934446">
        <w:rPr>
          <w:bCs/>
          <w:sz w:val="16"/>
          <w:szCs w:val="16"/>
        </w:rPr>
        <w:t xml:space="preserve"> </w:t>
      </w:r>
      <w:r w:rsidR="00DF753A" w:rsidRPr="00934446">
        <w:rPr>
          <w:bCs/>
          <w:sz w:val="16"/>
          <w:szCs w:val="16"/>
        </w:rPr>
        <w:t>(Ф.И.О., должность)</w:t>
      </w:r>
    </w:p>
    <w:p w:rsidR="00DF753A" w:rsidRPr="00934446" w:rsidRDefault="00E96635" w:rsidP="00DF753A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Н</w:t>
      </w:r>
      <w:r w:rsidR="00DF753A" w:rsidRPr="00934446">
        <w:rPr>
          <w:bCs/>
          <w:szCs w:val="28"/>
        </w:rPr>
        <w:t>аправляются</w:t>
      </w:r>
      <w:r w:rsidRPr="00934446">
        <w:rPr>
          <w:bCs/>
          <w:szCs w:val="28"/>
        </w:rPr>
        <w:t xml:space="preserve"> в</w:t>
      </w:r>
      <w:r w:rsidR="00DF753A" w:rsidRPr="00934446">
        <w:rPr>
          <w:bCs/>
          <w:szCs w:val="28"/>
        </w:rPr>
        <w:t>_______________________________________</w:t>
      </w:r>
      <w:r w:rsidRPr="00934446">
        <w:rPr>
          <w:bCs/>
          <w:szCs w:val="28"/>
        </w:rPr>
        <w:t>______________</w:t>
      </w:r>
      <w:r w:rsidR="00DF753A" w:rsidRPr="00934446">
        <w:rPr>
          <w:bCs/>
          <w:szCs w:val="28"/>
        </w:rPr>
        <w:t xml:space="preserve"> </w:t>
      </w:r>
    </w:p>
    <w:p w:rsidR="00DF753A" w:rsidRPr="00934446" w:rsidRDefault="00DF753A" w:rsidP="00DF753A">
      <w:pPr>
        <w:tabs>
          <w:tab w:val="num" w:pos="0"/>
        </w:tabs>
        <w:spacing w:line="240" w:lineRule="auto"/>
        <w:ind w:firstLine="720"/>
        <w:rPr>
          <w:bCs/>
          <w:sz w:val="16"/>
          <w:szCs w:val="16"/>
        </w:rPr>
      </w:pPr>
      <w:r w:rsidRPr="00934446">
        <w:rPr>
          <w:bCs/>
          <w:sz w:val="16"/>
          <w:szCs w:val="16"/>
        </w:rPr>
        <w:t xml:space="preserve">                                                             (наименование предприятия, организации, учреждения)</w:t>
      </w:r>
    </w:p>
    <w:p w:rsidR="00DF753A" w:rsidRPr="00934446" w:rsidRDefault="00DF753A" w:rsidP="00DF753A">
      <w:pPr>
        <w:tabs>
          <w:tab w:val="num" w:pos="0"/>
        </w:tabs>
        <w:spacing w:line="240" w:lineRule="auto"/>
        <w:rPr>
          <w:bCs/>
          <w:sz w:val="16"/>
          <w:szCs w:val="16"/>
        </w:rPr>
      </w:pPr>
    </w:p>
    <w:p w:rsidR="00DF753A" w:rsidRPr="00934446" w:rsidRDefault="00DF753A" w:rsidP="00DF753A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для проведения ________________________________________________</w:t>
      </w:r>
    </w:p>
    <w:p w:rsidR="00DF753A" w:rsidRPr="00934446" w:rsidRDefault="00DF753A" w:rsidP="00DF753A">
      <w:pPr>
        <w:tabs>
          <w:tab w:val="num" w:pos="0"/>
        </w:tabs>
        <w:spacing w:line="240" w:lineRule="auto"/>
        <w:rPr>
          <w:bCs/>
          <w:sz w:val="16"/>
          <w:szCs w:val="16"/>
        </w:rPr>
      </w:pPr>
      <w:r w:rsidRPr="00934446">
        <w:rPr>
          <w:bCs/>
          <w:sz w:val="16"/>
          <w:szCs w:val="16"/>
        </w:rPr>
        <w:t xml:space="preserve">                                                                                        (наименование </w:t>
      </w:r>
      <w:r w:rsidR="00E96635" w:rsidRPr="00934446">
        <w:rPr>
          <w:bCs/>
          <w:sz w:val="16"/>
          <w:szCs w:val="16"/>
        </w:rPr>
        <w:t>экспертно-аналитического</w:t>
      </w:r>
      <w:r w:rsidRPr="00934446">
        <w:rPr>
          <w:bCs/>
          <w:sz w:val="16"/>
          <w:szCs w:val="16"/>
        </w:rPr>
        <w:t xml:space="preserve"> мероприятия)</w:t>
      </w:r>
    </w:p>
    <w:p w:rsidR="00DF753A" w:rsidRPr="00934446" w:rsidRDefault="00DF753A" w:rsidP="00DF753A">
      <w:pPr>
        <w:tabs>
          <w:tab w:val="num" w:pos="0"/>
        </w:tabs>
        <w:spacing w:line="240" w:lineRule="auto"/>
        <w:ind w:firstLine="720"/>
        <w:rPr>
          <w:bCs/>
          <w:sz w:val="16"/>
          <w:szCs w:val="16"/>
        </w:rPr>
      </w:pPr>
    </w:p>
    <w:p w:rsidR="00B47AB1" w:rsidRPr="00934446" w:rsidRDefault="00B47AB1" w:rsidP="00B47AB1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Срок проведения</w:t>
      </w:r>
      <w:r w:rsidR="00DF753A" w:rsidRPr="00934446">
        <w:rPr>
          <w:bCs/>
          <w:szCs w:val="28"/>
        </w:rPr>
        <w:t xml:space="preserve"> экспертно-аналитического мероприятия</w:t>
      </w:r>
      <w:r w:rsidRPr="00934446">
        <w:rPr>
          <w:bCs/>
          <w:szCs w:val="28"/>
        </w:rPr>
        <w:t xml:space="preserve"> с</w:t>
      </w:r>
      <w:r w:rsidR="00DF753A" w:rsidRPr="00934446">
        <w:rPr>
          <w:bCs/>
          <w:szCs w:val="28"/>
        </w:rPr>
        <w:t xml:space="preserve"> «___</w:t>
      </w:r>
      <w:proofErr w:type="gramStart"/>
      <w:r w:rsidR="00DF753A" w:rsidRPr="00934446">
        <w:rPr>
          <w:bCs/>
          <w:szCs w:val="28"/>
        </w:rPr>
        <w:t>_»_</w:t>
      </w:r>
      <w:proofErr w:type="gramEnd"/>
      <w:r w:rsidR="00DF753A" w:rsidRPr="00934446">
        <w:rPr>
          <w:bCs/>
          <w:szCs w:val="28"/>
        </w:rPr>
        <w:t>________г.</w:t>
      </w:r>
      <w:r w:rsidRPr="00934446">
        <w:rPr>
          <w:bCs/>
          <w:szCs w:val="28"/>
        </w:rPr>
        <w:t xml:space="preserve"> по «____»_________г.</w:t>
      </w:r>
    </w:p>
    <w:p w:rsidR="00DF753A" w:rsidRPr="00934446" w:rsidRDefault="00DF753A" w:rsidP="00E96635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</w:p>
    <w:p w:rsidR="00DF753A" w:rsidRPr="00934446" w:rsidRDefault="00DF753A" w:rsidP="00E96635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>Исследуемый период _______________________________</w:t>
      </w:r>
      <w:r w:rsidR="00E96635" w:rsidRPr="00934446">
        <w:rPr>
          <w:bCs/>
          <w:szCs w:val="28"/>
        </w:rPr>
        <w:t>_________________</w:t>
      </w:r>
    </w:p>
    <w:p w:rsidR="00DF753A" w:rsidRPr="00934446" w:rsidRDefault="00DF753A" w:rsidP="00DF753A">
      <w:pPr>
        <w:tabs>
          <w:tab w:val="num" w:pos="0"/>
        </w:tabs>
        <w:spacing w:line="240" w:lineRule="auto"/>
        <w:rPr>
          <w:bCs/>
          <w:szCs w:val="28"/>
        </w:rPr>
      </w:pPr>
    </w:p>
    <w:p w:rsidR="00DF753A" w:rsidRPr="00934446" w:rsidRDefault="00DF753A" w:rsidP="00E96635">
      <w:pPr>
        <w:tabs>
          <w:tab w:val="num" w:pos="0"/>
        </w:tabs>
        <w:spacing w:line="240" w:lineRule="auto"/>
        <w:ind w:firstLine="0"/>
        <w:rPr>
          <w:szCs w:val="28"/>
        </w:rPr>
      </w:pPr>
      <w:r w:rsidRPr="00934446">
        <w:rPr>
          <w:bCs/>
          <w:szCs w:val="28"/>
        </w:rPr>
        <w:t>Основание проведения экспертно-аналитического мероприятия</w:t>
      </w:r>
      <w:r w:rsidR="003F1844" w:rsidRPr="00934446">
        <w:rPr>
          <w:bCs/>
          <w:szCs w:val="28"/>
        </w:rPr>
        <w:t xml:space="preserve">: </w:t>
      </w:r>
      <w:r w:rsidR="00B47AB1" w:rsidRPr="00934446">
        <w:rPr>
          <w:color w:val="000000"/>
          <w:szCs w:val="28"/>
        </w:rPr>
        <w:t>Закон Кемеровской</w:t>
      </w:r>
      <w:r w:rsidR="003F1844" w:rsidRPr="00934446">
        <w:rPr>
          <w:szCs w:val="28"/>
        </w:rPr>
        <w:t xml:space="preserve"> области от 29.09.2011 № 95-ОЗ «О контрольно-счетной палате </w:t>
      </w:r>
      <w:r w:rsidR="00B47AB1" w:rsidRPr="00934446">
        <w:rPr>
          <w:szCs w:val="28"/>
        </w:rPr>
        <w:t>Кемеровской области</w:t>
      </w:r>
      <w:r w:rsidR="003F1844" w:rsidRPr="00934446">
        <w:rPr>
          <w:szCs w:val="28"/>
        </w:rPr>
        <w:t xml:space="preserve"> - Кузбасса» </w:t>
      </w:r>
      <w:r w:rsidR="003F1844" w:rsidRPr="00934446">
        <w:rPr>
          <w:color w:val="000000"/>
          <w:szCs w:val="28"/>
        </w:rPr>
        <w:t>и п.__ плана работы Контрольно-счетной палаты Кемеровской области - Кузбасса на _______ год</w:t>
      </w:r>
    </w:p>
    <w:p w:rsidR="0021234B" w:rsidRPr="00934446" w:rsidRDefault="0021234B" w:rsidP="00DF753A">
      <w:pPr>
        <w:tabs>
          <w:tab w:val="num" w:pos="0"/>
        </w:tabs>
        <w:spacing w:line="240" w:lineRule="auto"/>
        <w:ind w:firstLine="720"/>
        <w:rPr>
          <w:szCs w:val="28"/>
        </w:rPr>
      </w:pPr>
    </w:p>
    <w:p w:rsidR="00E96635" w:rsidRPr="00934446" w:rsidRDefault="00E96635" w:rsidP="00DF753A">
      <w:pPr>
        <w:tabs>
          <w:tab w:val="num" w:pos="0"/>
        </w:tabs>
        <w:spacing w:line="240" w:lineRule="auto"/>
        <w:ind w:firstLine="720"/>
        <w:rPr>
          <w:szCs w:val="28"/>
        </w:rPr>
      </w:pPr>
    </w:p>
    <w:p w:rsidR="00E96635" w:rsidRPr="00934446" w:rsidRDefault="00E96635" w:rsidP="00DF753A">
      <w:pPr>
        <w:tabs>
          <w:tab w:val="num" w:pos="0"/>
        </w:tabs>
        <w:spacing w:line="240" w:lineRule="auto"/>
        <w:ind w:firstLine="720"/>
        <w:rPr>
          <w:szCs w:val="28"/>
        </w:rPr>
      </w:pPr>
    </w:p>
    <w:p w:rsidR="0021234B" w:rsidRPr="00934446" w:rsidRDefault="0021234B" w:rsidP="00E96635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bCs/>
          <w:szCs w:val="28"/>
        </w:rPr>
        <w:t xml:space="preserve">Председатель </w:t>
      </w:r>
    </w:p>
    <w:p w:rsidR="0021234B" w:rsidRPr="00934446" w:rsidRDefault="0021234B" w:rsidP="00E96635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  <w:r w:rsidRPr="00934446">
        <w:rPr>
          <w:szCs w:val="28"/>
        </w:rPr>
        <w:t>контрольно-с</w:t>
      </w:r>
      <w:r w:rsidRPr="00934446">
        <w:rPr>
          <w:bCs/>
          <w:szCs w:val="28"/>
        </w:rPr>
        <w:t>чётной палаты</w:t>
      </w:r>
    </w:p>
    <w:p w:rsidR="009A4121" w:rsidRPr="00934446" w:rsidRDefault="0021234B" w:rsidP="00B47AB1">
      <w:pPr>
        <w:pStyle w:val="aa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934446">
        <w:rPr>
          <w:rFonts w:ascii="Times New Roman" w:hAnsi="Times New Roman"/>
          <w:bCs/>
          <w:sz w:val="28"/>
          <w:szCs w:val="28"/>
        </w:rPr>
        <w:t xml:space="preserve">Кемеровской области </w:t>
      </w:r>
      <w:r w:rsidR="009969E7" w:rsidRPr="00934446">
        <w:rPr>
          <w:rFonts w:ascii="Times New Roman" w:hAnsi="Times New Roman"/>
          <w:bCs/>
          <w:sz w:val="28"/>
          <w:szCs w:val="28"/>
        </w:rPr>
        <w:t>- Кузбасса</w:t>
      </w:r>
      <w:r w:rsidRPr="00934446">
        <w:rPr>
          <w:rFonts w:ascii="Times New Roman" w:hAnsi="Times New Roman"/>
          <w:bCs/>
          <w:sz w:val="28"/>
          <w:szCs w:val="28"/>
        </w:rPr>
        <w:t xml:space="preserve"> </w:t>
      </w:r>
      <w:r w:rsidRPr="00934446">
        <w:rPr>
          <w:rFonts w:ascii="Times New Roman" w:hAnsi="Times New Roman"/>
          <w:bCs/>
          <w:sz w:val="28"/>
          <w:szCs w:val="28"/>
        </w:rPr>
        <w:tab/>
      </w:r>
      <w:r w:rsidRPr="00934446">
        <w:rPr>
          <w:rFonts w:ascii="Times New Roman" w:hAnsi="Times New Roman"/>
          <w:bCs/>
          <w:sz w:val="28"/>
          <w:szCs w:val="28"/>
        </w:rPr>
        <w:tab/>
      </w:r>
      <w:r w:rsidRPr="00934446">
        <w:rPr>
          <w:rFonts w:ascii="Times New Roman" w:hAnsi="Times New Roman"/>
          <w:bCs/>
          <w:sz w:val="28"/>
          <w:szCs w:val="28"/>
        </w:rPr>
        <w:tab/>
      </w:r>
      <w:r w:rsidRPr="00934446">
        <w:rPr>
          <w:rFonts w:ascii="Times New Roman" w:hAnsi="Times New Roman"/>
          <w:bCs/>
          <w:sz w:val="28"/>
          <w:szCs w:val="28"/>
        </w:rPr>
        <w:tab/>
      </w:r>
    </w:p>
    <w:p w:rsidR="009A4121" w:rsidRPr="00934446" w:rsidRDefault="009A4121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202CF" w:rsidRPr="00934446" w:rsidRDefault="003202CF" w:rsidP="003202CF">
      <w:pPr>
        <w:pStyle w:val="4"/>
        <w:spacing w:before="0" w:after="0"/>
        <w:ind w:left="4225" w:firstLine="708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>Приложение № 5</w:t>
      </w:r>
    </w:p>
    <w:p w:rsidR="003202CF" w:rsidRPr="00934446" w:rsidRDefault="003202CF" w:rsidP="003202CF">
      <w:pPr>
        <w:spacing w:line="240" w:lineRule="auto"/>
        <w:ind w:left="4224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 xml:space="preserve"> к Стандарту «Порядок проведения</w:t>
      </w:r>
    </w:p>
    <w:p w:rsidR="003202CF" w:rsidRPr="00934446" w:rsidRDefault="003202CF" w:rsidP="000B1711">
      <w:pPr>
        <w:spacing w:line="240" w:lineRule="auto"/>
        <w:ind w:left="4933" w:firstLine="23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экспер</w:t>
      </w:r>
      <w:r w:rsidR="000B1711" w:rsidRPr="00934446">
        <w:rPr>
          <w:color w:val="000000"/>
          <w:sz w:val="24"/>
          <w:szCs w:val="24"/>
        </w:rPr>
        <w:t>тно-аналитического мероприятия»</w:t>
      </w:r>
    </w:p>
    <w:p w:rsidR="003202CF" w:rsidRPr="00934446" w:rsidRDefault="003202CF" w:rsidP="00AD567E">
      <w:pPr>
        <w:pStyle w:val="aa"/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202CF" w:rsidRPr="00934446" w:rsidRDefault="003202CF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202CF" w:rsidRPr="00934446" w:rsidRDefault="000B1711" w:rsidP="000B1711">
      <w:pPr>
        <w:pStyle w:val="aa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34446">
        <w:rPr>
          <w:rFonts w:ascii="Times New Roman" w:hAnsi="Times New Roman"/>
          <w:color w:val="000000" w:themeColor="text1"/>
          <w:sz w:val="28"/>
          <w:szCs w:val="28"/>
        </w:rPr>
        <w:t>Аналитическая справка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Cs w:val="28"/>
        </w:rPr>
      </w:pPr>
      <w:r w:rsidRPr="00934446">
        <w:rPr>
          <w:color w:val="1A1A1A"/>
          <w:szCs w:val="28"/>
        </w:rPr>
        <w:t>по результатам экспертно-аналитического мероприятия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«____________________________________________</w:t>
      </w:r>
      <w:r w:rsidR="00707FCD" w:rsidRPr="00934446">
        <w:rPr>
          <w:color w:val="1A1A1A"/>
          <w:szCs w:val="28"/>
        </w:rPr>
        <w:t>_____________________</w:t>
      </w:r>
      <w:r w:rsidRPr="00934446">
        <w:rPr>
          <w:color w:val="1A1A1A"/>
          <w:szCs w:val="28"/>
        </w:rPr>
        <w:t>»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(наименование экспертно-аналитического мероприятия)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</w:p>
    <w:p w:rsidR="003F1844" w:rsidRPr="00934446" w:rsidRDefault="003F1844" w:rsidP="003F1844">
      <w:pPr>
        <w:tabs>
          <w:tab w:val="num" w:pos="0"/>
        </w:tabs>
        <w:spacing w:line="240" w:lineRule="auto"/>
        <w:ind w:firstLine="0"/>
        <w:rPr>
          <w:szCs w:val="28"/>
        </w:rPr>
      </w:pPr>
      <w:r w:rsidRPr="00934446">
        <w:rPr>
          <w:szCs w:val="28"/>
          <w:lang w:eastAsia="ar-SA"/>
        </w:rPr>
        <w:tab/>
      </w:r>
      <w:r w:rsidR="000B1711" w:rsidRPr="00934446">
        <w:rPr>
          <w:szCs w:val="28"/>
          <w:lang w:eastAsia="ar-SA"/>
        </w:rPr>
        <w:t xml:space="preserve">Основание для проведения мероприятия: </w:t>
      </w:r>
      <w:r w:rsidRPr="00934446">
        <w:rPr>
          <w:color w:val="000000"/>
          <w:szCs w:val="28"/>
        </w:rPr>
        <w:t xml:space="preserve">Закон </w:t>
      </w:r>
      <w:r w:rsidRPr="00934446">
        <w:rPr>
          <w:szCs w:val="28"/>
        </w:rPr>
        <w:t xml:space="preserve">Кемеровской области от 29.09.2011 № 95-ОЗ «О контрольно-счетной палате Кемеровской области - Кузбасса» </w:t>
      </w:r>
      <w:r w:rsidRPr="00934446">
        <w:rPr>
          <w:color w:val="000000"/>
          <w:szCs w:val="28"/>
        </w:rPr>
        <w:t>и п.__ плана работы Контрольно-счетной палаты Кемеровской области - Кузбасса на _______ год</w:t>
      </w:r>
    </w:p>
    <w:p w:rsidR="000B1711" w:rsidRPr="00934446" w:rsidRDefault="000B1711" w:rsidP="003F1844">
      <w:pPr>
        <w:suppressAutoHyphens/>
        <w:spacing w:line="240" w:lineRule="auto"/>
        <w:ind w:firstLine="708"/>
        <w:jc w:val="left"/>
        <w:rPr>
          <w:color w:val="1A1A1A"/>
          <w:szCs w:val="28"/>
        </w:rPr>
      </w:pPr>
    </w:p>
    <w:p w:rsidR="000B1711" w:rsidRPr="00934446" w:rsidRDefault="000B1711" w:rsidP="000B1711">
      <w:pPr>
        <w:suppressAutoHyphens/>
        <w:spacing w:line="240" w:lineRule="auto"/>
        <w:ind w:firstLine="708"/>
        <w:jc w:val="left"/>
        <w:rPr>
          <w:szCs w:val="28"/>
          <w:lang w:eastAsia="ar-SA"/>
        </w:rPr>
      </w:pPr>
      <w:r w:rsidRPr="00934446">
        <w:rPr>
          <w:szCs w:val="28"/>
          <w:lang w:eastAsia="ar-SA"/>
        </w:rPr>
        <w:t>Исследуемый период _________________________________________</w:t>
      </w:r>
    </w:p>
    <w:p w:rsidR="000B1711" w:rsidRPr="00934446" w:rsidRDefault="000B1711" w:rsidP="000B1711">
      <w:pPr>
        <w:suppressAutoHyphens/>
        <w:spacing w:line="240" w:lineRule="auto"/>
        <w:ind w:firstLine="0"/>
        <w:jc w:val="center"/>
        <w:rPr>
          <w:sz w:val="20"/>
          <w:lang w:eastAsia="ar-SA"/>
        </w:rPr>
      </w:pPr>
      <w:r w:rsidRPr="00934446">
        <w:rPr>
          <w:szCs w:val="28"/>
          <w:lang w:eastAsia="ar-SA"/>
        </w:rPr>
        <w:t xml:space="preserve">             </w:t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 w:val="20"/>
          <w:lang w:eastAsia="ar-SA"/>
        </w:rPr>
        <w:t xml:space="preserve"> (если не указан в наименовании мероприятия)</w:t>
      </w:r>
    </w:p>
    <w:p w:rsidR="000B1711" w:rsidRPr="00934446" w:rsidRDefault="000B1711" w:rsidP="000B171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34446">
        <w:rPr>
          <w:szCs w:val="28"/>
          <w:lang w:eastAsia="ar-SA"/>
        </w:rPr>
        <w:t xml:space="preserve">Объекты мероприятия: </w:t>
      </w:r>
      <w:r w:rsidRPr="00934446">
        <w:rPr>
          <w:i/>
          <w:szCs w:val="28"/>
          <w:lang w:eastAsia="ar-SA"/>
        </w:rPr>
        <w:t xml:space="preserve">(при </w:t>
      </w:r>
      <w:proofErr w:type="gramStart"/>
      <w:r w:rsidRPr="00934446">
        <w:rPr>
          <w:i/>
          <w:szCs w:val="28"/>
          <w:lang w:eastAsia="ar-SA"/>
        </w:rPr>
        <w:t>наличии)_</w:t>
      </w:r>
      <w:proofErr w:type="gramEnd"/>
      <w:r w:rsidRPr="00934446">
        <w:rPr>
          <w:i/>
          <w:szCs w:val="28"/>
          <w:lang w:eastAsia="ar-SA"/>
        </w:rPr>
        <w:t>___________________________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0B1711" w:rsidP="000B1711">
      <w:pPr>
        <w:shd w:val="clear" w:color="auto" w:fill="FFFFFF"/>
        <w:spacing w:line="240" w:lineRule="auto"/>
        <w:ind w:firstLine="708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Вопросы экспертно-аналитического мероприятия: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1</w:t>
      </w:r>
      <w:r w:rsidR="00707FCD" w:rsidRPr="00934446">
        <w:rPr>
          <w:color w:val="1A1A1A"/>
          <w:szCs w:val="28"/>
        </w:rPr>
        <w:t>.</w:t>
      </w:r>
      <w:r w:rsidRPr="00934446">
        <w:rPr>
          <w:color w:val="1A1A1A"/>
          <w:szCs w:val="28"/>
        </w:rPr>
        <w:t>______________________________________</w:t>
      </w:r>
      <w:r w:rsidR="00707FCD" w:rsidRPr="00934446">
        <w:rPr>
          <w:color w:val="1A1A1A"/>
          <w:szCs w:val="28"/>
        </w:rPr>
        <w:t>___________________________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2</w:t>
      </w:r>
      <w:r w:rsidR="00707FCD" w:rsidRPr="00934446">
        <w:rPr>
          <w:color w:val="1A1A1A"/>
          <w:szCs w:val="28"/>
        </w:rPr>
        <w:t>.</w:t>
      </w:r>
      <w:r w:rsidRPr="00934446">
        <w:rPr>
          <w:color w:val="1A1A1A"/>
          <w:szCs w:val="28"/>
        </w:rPr>
        <w:t>________________________________________________</w:t>
      </w:r>
      <w:r w:rsidR="00707FCD" w:rsidRPr="00934446">
        <w:rPr>
          <w:color w:val="1A1A1A"/>
          <w:szCs w:val="28"/>
        </w:rPr>
        <w:t>_________________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(указываются из программы экспертно-аналитического мероприятия)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0B1711" w:rsidP="00707FCD">
      <w:pPr>
        <w:shd w:val="clear" w:color="auto" w:fill="FFFFFF"/>
        <w:spacing w:line="240" w:lineRule="auto"/>
        <w:ind w:firstLine="708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Краткая характеристика предмета и (или) объектов экспертно-аналитического</w:t>
      </w:r>
      <w:r w:rsidR="00707FCD" w:rsidRPr="00934446">
        <w:rPr>
          <w:color w:val="1A1A1A"/>
          <w:szCs w:val="28"/>
        </w:rPr>
        <w:t xml:space="preserve"> </w:t>
      </w:r>
      <w:r w:rsidRPr="00934446">
        <w:rPr>
          <w:color w:val="1A1A1A"/>
          <w:szCs w:val="28"/>
        </w:rPr>
        <w:t>мероприятия ___</w:t>
      </w:r>
      <w:r w:rsidR="00707FCD" w:rsidRPr="00934446">
        <w:rPr>
          <w:color w:val="1A1A1A"/>
          <w:szCs w:val="28"/>
        </w:rPr>
        <w:t>_______________________________________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0B1711" w:rsidP="00707FCD">
      <w:pPr>
        <w:shd w:val="clear" w:color="auto" w:fill="FFFFFF"/>
        <w:spacing w:line="240" w:lineRule="auto"/>
        <w:ind w:firstLine="708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В ходе экспертно-аналитического мероприятия установлено следующее.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По вопросу 1 ______________________________________________________________</w:t>
      </w:r>
      <w:r w:rsidR="00707FCD" w:rsidRPr="00934446">
        <w:rPr>
          <w:color w:val="1A1A1A"/>
          <w:szCs w:val="28"/>
        </w:rPr>
        <w:t>____</w:t>
      </w:r>
    </w:p>
    <w:p w:rsidR="000B1711" w:rsidRPr="00934446" w:rsidRDefault="000B1711" w:rsidP="00707FCD">
      <w:pPr>
        <w:shd w:val="clear" w:color="auto" w:fill="FFFFFF"/>
        <w:tabs>
          <w:tab w:val="left" w:pos="3570"/>
        </w:tabs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(наименование вопроса)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__________________________________________</w:t>
      </w:r>
      <w:r w:rsidR="00707FCD" w:rsidRPr="00934446">
        <w:rPr>
          <w:color w:val="1A1A1A"/>
          <w:szCs w:val="28"/>
        </w:rPr>
        <w:t>________________________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(излагаются результаты экспертно-аналитического мероприятия по данному вопросу)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По вопросу 2 ______________________________________________________________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(наименование вопроса)</w:t>
      </w:r>
    </w:p>
    <w:p w:rsidR="000B1711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__________________________________________</w:t>
      </w:r>
      <w:r w:rsidR="00707FCD" w:rsidRPr="00934446">
        <w:rPr>
          <w:color w:val="1A1A1A"/>
          <w:szCs w:val="28"/>
        </w:rPr>
        <w:t>________________________</w:t>
      </w:r>
    </w:p>
    <w:p w:rsidR="000B1711" w:rsidRPr="00934446" w:rsidRDefault="000B1711" w:rsidP="00707FCD">
      <w:pPr>
        <w:shd w:val="clear" w:color="auto" w:fill="FFFFFF"/>
        <w:spacing w:line="240" w:lineRule="auto"/>
        <w:ind w:firstLine="0"/>
        <w:jc w:val="center"/>
        <w:rPr>
          <w:color w:val="1A1A1A"/>
          <w:sz w:val="20"/>
        </w:rPr>
      </w:pPr>
      <w:r w:rsidRPr="00934446">
        <w:rPr>
          <w:color w:val="1A1A1A"/>
          <w:sz w:val="20"/>
        </w:rPr>
        <w:t>(излагаются результаты экспертно-аналитического мероприятия по данному вопросу)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707FCD" w:rsidRPr="00934446" w:rsidRDefault="000B1711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>Аналитическая справка составлена на ___ листах в ___ экземплярах.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 xml:space="preserve">Приложение: </w:t>
      </w:r>
      <w:r w:rsidR="000B1711" w:rsidRPr="00934446">
        <w:rPr>
          <w:color w:val="1A1A1A"/>
          <w:szCs w:val="28"/>
        </w:rPr>
        <w:t>Таблицы,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>расчеты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>и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>иной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>справочно-цифровой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>материал,</w:t>
      </w:r>
      <w:r w:rsidRPr="00934446">
        <w:rPr>
          <w:color w:val="1A1A1A"/>
          <w:szCs w:val="28"/>
        </w:rPr>
        <w:t xml:space="preserve"> </w:t>
      </w:r>
      <w:r w:rsidR="000B1711" w:rsidRPr="00934446">
        <w:rPr>
          <w:color w:val="1A1A1A"/>
          <w:szCs w:val="28"/>
        </w:rPr>
        <w:t xml:space="preserve">пронумерованный и подписанный составителями </w:t>
      </w:r>
      <w:r w:rsidR="000B1711" w:rsidRPr="00934446">
        <w:rPr>
          <w:i/>
          <w:color w:val="1A1A1A"/>
          <w:szCs w:val="28"/>
        </w:rPr>
        <w:t>(в случае необходимости)</w:t>
      </w:r>
      <w:r w:rsidR="000B1711" w:rsidRPr="00934446">
        <w:rPr>
          <w:color w:val="1A1A1A"/>
          <w:szCs w:val="28"/>
        </w:rPr>
        <w:t>.</w:t>
      </w:r>
    </w:p>
    <w:p w:rsidR="00707FCD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</w:p>
    <w:p w:rsidR="000B1711" w:rsidRPr="00934446" w:rsidRDefault="00707FCD" w:rsidP="000B1711">
      <w:pPr>
        <w:shd w:val="clear" w:color="auto" w:fill="FFFFFF"/>
        <w:spacing w:line="240" w:lineRule="auto"/>
        <w:ind w:firstLine="0"/>
        <w:jc w:val="left"/>
        <w:rPr>
          <w:color w:val="1A1A1A"/>
          <w:szCs w:val="28"/>
        </w:rPr>
      </w:pPr>
      <w:r w:rsidRPr="00934446">
        <w:rPr>
          <w:color w:val="1A1A1A"/>
          <w:szCs w:val="28"/>
        </w:rPr>
        <w:t xml:space="preserve">Участник </w:t>
      </w:r>
      <w:r w:rsidR="000B1711" w:rsidRPr="00934446">
        <w:rPr>
          <w:color w:val="1A1A1A"/>
          <w:szCs w:val="28"/>
        </w:rPr>
        <w:t>экспертно-аналитического мероприятия:</w:t>
      </w:r>
      <w:r w:rsidRPr="00934446">
        <w:rPr>
          <w:color w:val="1A1A1A"/>
          <w:szCs w:val="28"/>
        </w:rPr>
        <w:t xml:space="preserve"> _____________________</w:t>
      </w:r>
    </w:p>
    <w:p w:rsidR="003202CF" w:rsidRPr="00934446" w:rsidRDefault="00707FCD" w:rsidP="00707FCD">
      <w:pPr>
        <w:pStyle w:val="aa"/>
        <w:spacing w:line="240" w:lineRule="auto"/>
        <w:rPr>
          <w:rFonts w:ascii="Times New Roman" w:hAnsi="Times New Roman"/>
          <w:color w:val="000000" w:themeColor="text1"/>
          <w:sz w:val="20"/>
        </w:rPr>
      </w:pP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4446">
        <w:rPr>
          <w:rFonts w:ascii="Times New Roman" w:hAnsi="Times New Roman"/>
          <w:color w:val="000000" w:themeColor="text1"/>
          <w:sz w:val="20"/>
        </w:rPr>
        <w:t>(должность, фамилия, инициалы, подпись)</w:t>
      </w:r>
    </w:p>
    <w:p w:rsidR="00707FCD" w:rsidRPr="00934446" w:rsidRDefault="00707FCD" w:rsidP="003F1844">
      <w:pPr>
        <w:pStyle w:val="4"/>
        <w:spacing w:before="0" w:after="0"/>
        <w:ind w:left="4225" w:firstLine="708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>Приложение № 6</w:t>
      </w:r>
    </w:p>
    <w:p w:rsidR="00707FCD" w:rsidRPr="00934446" w:rsidRDefault="00707FCD" w:rsidP="00707FCD">
      <w:pPr>
        <w:spacing w:line="240" w:lineRule="auto"/>
        <w:ind w:left="4224"/>
        <w:rPr>
          <w:color w:val="000000"/>
          <w:sz w:val="24"/>
          <w:szCs w:val="24"/>
        </w:rPr>
      </w:pPr>
      <w:r w:rsidRPr="00934446">
        <w:rPr>
          <w:color w:val="000000"/>
          <w:sz w:val="24"/>
          <w:szCs w:val="24"/>
        </w:rPr>
        <w:t>к Стандарту «Порядок проведения</w:t>
      </w:r>
    </w:p>
    <w:p w:rsidR="00707FCD" w:rsidRPr="00934446" w:rsidRDefault="00E96635" w:rsidP="00E96635">
      <w:pPr>
        <w:spacing w:line="240" w:lineRule="auto"/>
        <w:ind w:left="4933" w:firstLine="0"/>
        <w:rPr>
          <w:color w:val="000000"/>
          <w:sz w:val="24"/>
          <w:szCs w:val="24"/>
        </w:rPr>
      </w:pPr>
      <w:r w:rsidRPr="00934446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060A26B" wp14:editId="2643B13F">
            <wp:simplePos x="0" y="0"/>
            <wp:positionH relativeFrom="margin">
              <wp:posOffset>2583434</wp:posOffset>
            </wp:positionH>
            <wp:positionV relativeFrom="page">
              <wp:posOffset>1286383</wp:posOffset>
            </wp:positionV>
            <wp:extent cx="696595" cy="950595"/>
            <wp:effectExtent l="0" t="0" r="8255" b="1905"/>
            <wp:wrapTopAndBottom/>
            <wp:docPr id="6" name="Рисунок 6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FCD" w:rsidRPr="00934446">
        <w:rPr>
          <w:color w:val="000000"/>
          <w:sz w:val="24"/>
          <w:szCs w:val="24"/>
        </w:rPr>
        <w:t xml:space="preserve">экспертно-аналитического мероприятия» </w:t>
      </w:r>
    </w:p>
    <w:p w:rsidR="00707FCD" w:rsidRPr="00934446" w:rsidRDefault="00E96635" w:rsidP="00E96635">
      <w:pPr>
        <w:pStyle w:val="4"/>
        <w:spacing w:before="0" w:after="0"/>
        <w:ind w:left="3540" w:firstLine="708"/>
        <w:rPr>
          <w:b w:val="0"/>
          <w:color w:val="000000"/>
          <w:sz w:val="24"/>
          <w:szCs w:val="24"/>
        </w:rPr>
      </w:pPr>
      <w:r w:rsidRPr="00934446">
        <w:rPr>
          <w:b w:val="0"/>
          <w:color w:val="000000"/>
          <w:sz w:val="24"/>
          <w:szCs w:val="24"/>
        </w:rPr>
        <w:t xml:space="preserve">       </w:t>
      </w:r>
      <w:r w:rsidR="00707FCD" w:rsidRPr="00934446">
        <w:rPr>
          <w:b w:val="0"/>
        </w:rPr>
        <w:tab/>
      </w:r>
    </w:p>
    <w:p w:rsidR="00E96635" w:rsidRPr="00934446" w:rsidRDefault="00E96635" w:rsidP="00E96635">
      <w:pPr>
        <w:tabs>
          <w:tab w:val="left" w:pos="720"/>
        </w:tabs>
        <w:spacing w:line="240" w:lineRule="auto"/>
        <w:rPr>
          <w:szCs w:val="28"/>
        </w:rPr>
      </w:pPr>
    </w:p>
    <w:p w:rsidR="00707FCD" w:rsidRPr="00934446" w:rsidRDefault="00707FCD" w:rsidP="00707FCD">
      <w:pPr>
        <w:keepNext/>
        <w:spacing w:line="240" w:lineRule="auto"/>
        <w:ind w:firstLine="0"/>
        <w:rPr>
          <w:sz w:val="32"/>
        </w:rPr>
      </w:pPr>
      <w:r w:rsidRPr="00934446">
        <w:rPr>
          <w:sz w:val="32"/>
        </w:rPr>
        <w:t>Контрольно-счетная палата Кемеровской области – Кузбасса</w:t>
      </w:r>
    </w:p>
    <w:p w:rsidR="00707FCD" w:rsidRPr="00934446" w:rsidRDefault="00707FCD" w:rsidP="00707FCD">
      <w:pPr>
        <w:tabs>
          <w:tab w:val="left" w:pos="720"/>
        </w:tabs>
        <w:spacing w:line="240" w:lineRule="auto"/>
        <w:rPr>
          <w:szCs w:val="28"/>
        </w:rPr>
      </w:pPr>
    </w:p>
    <w:p w:rsidR="00707FCD" w:rsidRPr="00934446" w:rsidRDefault="00707FCD" w:rsidP="00707FCD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УТВЕРЖДАЮ:</w:t>
      </w:r>
    </w:p>
    <w:p w:rsidR="00707FCD" w:rsidRPr="00934446" w:rsidRDefault="00707FCD" w:rsidP="00707FCD">
      <w:pPr>
        <w:tabs>
          <w:tab w:val="left" w:pos="720"/>
        </w:tabs>
        <w:spacing w:line="240" w:lineRule="auto"/>
        <w:ind w:firstLine="0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 xml:space="preserve">Председатель </w:t>
      </w:r>
    </w:p>
    <w:p w:rsidR="00707FCD" w:rsidRPr="00934446" w:rsidRDefault="00707FCD" w:rsidP="00707FCD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контрольно-счетной палаты</w:t>
      </w:r>
    </w:p>
    <w:p w:rsidR="00707FCD" w:rsidRPr="00934446" w:rsidRDefault="00707FCD" w:rsidP="00707FCD">
      <w:pPr>
        <w:tabs>
          <w:tab w:val="left" w:pos="720"/>
        </w:tabs>
        <w:spacing w:line="240" w:lineRule="auto"/>
        <w:rPr>
          <w:szCs w:val="28"/>
        </w:rPr>
      </w:pP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</w:r>
      <w:r w:rsidRPr="00934446">
        <w:rPr>
          <w:szCs w:val="28"/>
        </w:rPr>
        <w:tab/>
        <w:t>Кемеровской области-Кузбасса</w:t>
      </w:r>
    </w:p>
    <w:p w:rsidR="00707FCD" w:rsidRPr="00934446" w:rsidRDefault="00707FCD" w:rsidP="00707FCD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934446">
        <w:rPr>
          <w:szCs w:val="28"/>
        </w:rPr>
        <w:t>_________________________</w:t>
      </w:r>
    </w:p>
    <w:p w:rsidR="00707FCD" w:rsidRPr="00934446" w:rsidRDefault="00707FCD" w:rsidP="00E96635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934446">
        <w:rPr>
          <w:szCs w:val="28"/>
        </w:rPr>
        <w:t>«____» ___________ 20___ г.</w:t>
      </w:r>
    </w:p>
    <w:p w:rsidR="00707FCD" w:rsidRPr="00934446" w:rsidRDefault="00707FCD" w:rsidP="00707FCD">
      <w:pPr>
        <w:suppressAutoHyphens/>
        <w:spacing w:line="240" w:lineRule="auto"/>
        <w:ind w:firstLine="0"/>
        <w:jc w:val="left"/>
        <w:rPr>
          <w:szCs w:val="28"/>
          <w:lang w:eastAsia="ar-SA"/>
        </w:rPr>
      </w:pPr>
    </w:p>
    <w:p w:rsidR="00707FCD" w:rsidRPr="00934446" w:rsidRDefault="00707FCD" w:rsidP="00707FCD">
      <w:pPr>
        <w:suppressAutoHyphens/>
        <w:spacing w:line="240" w:lineRule="auto"/>
        <w:ind w:firstLine="0"/>
        <w:jc w:val="center"/>
        <w:rPr>
          <w:bCs/>
          <w:szCs w:val="28"/>
          <w:lang w:eastAsia="ar-SA"/>
        </w:rPr>
      </w:pPr>
      <w:r w:rsidRPr="00934446">
        <w:rPr>
          <w:bCs/>
          <w:szCs w:val="28"/>
          <w:lang w:eastAsia="ar-SA"/>
        </w:rPr>
        <w:t>Заключение</w:t>
      </w:r>
    </w:p>
    <w:p w:rsidR="00707FCD" w:rsidRPr="00934446" w:rsidRDefault="00707FCD" w:rsidP="00707FCD">
      <w:pPr>
        <w:suppressAutoHyphens/>
        <w:spacing w:line="240" w:lineRule="auto"/>
        <w:ind w:firstLine="0"/>
        <w:jc w:val="center"/>
        <w:rPr>
          <w:bCs/>
          <w:szCs w:val="28"/>
          <w:lang w:eastAsia="ar-SA"/>
        </w:rPr>
      </w:pPr>
      <w:r w:rsidRPr="00934446">
        <w:rPr>
          <w:bCs/>
          <w:szCs w:val="28"/>
          <w:lang w:eastAsia="ar-SA"/>
        </w:rPr>
        <w:t>по результатам экспертно-аналитического мероприятия</w:t>
      </w:r>
    </w:p>
    <w:p w:rsidR="00707FCD" w:rsidRPr="00934446" w:rsidRDefault="00707FCD" w:rsidP="00E96635">
      <w:pPr>
        <w:suppressAutoHyphens/>
        <w:spacing w:line="240" w:lineRule="auto"/>
        <w:ind w:firstLine="0"/>
        <w:jc w:val="left"/>
        <w:rPr>
          <w:bCs/>
          <w:color w:val="365F91"/>
          <w:szCs w:val="28"/>
          <w:lang w:eastAsia="ar-SA"/>
        </w:rPr>
      </w:pPr>
    </w:p>
    <w:p w:rsidR="00707FCD" w:rsidRPr="00934446" w:rsidRDefault="00707FCD" w:rsidP="00E96635">
      <w:pPr>
        <w:suppressAutoHyphens/>
        <w:spacing w:line="240" w:lineRule="auto"/>
        <w:ind w:firstLine="0"/>
        <w:jc w:val="left"/>
        <w:rPr>
          <w:bCs/>
          <w:szCs w:val="28"/>
          <w:lang w:eastAsia="ar-SA"/>
        </w:rPr>
      </w:pPr>
      <w:r w:rsidRPr="00934446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DF39794" wp14:editId="550ACC80">
                <wp:simplePos x="0" y="0"/>
                <wp:positionH relativeFrom="column">
                  <wp:posOffset>209550</wp:posOffset>
                </wp:positionH>
                <wp:positionV relativeFrom="paragraph">
                  <wp:posOffset>67944</wp:posOffset>
                </wp:positionV>
                <wp:extent cx="5638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DFA79A" id="Прямая соединительная линия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5.35pt" to="4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</w:p>
    <w:p w:rsidR="00707FCD" w:rsidRPr="00934446" w:rsidRDefault="00E96635" w:rsidP="00E96635">
      <w:pPr>
        <w:suppressAutoHyphens/>
        <w:spacing w:line="240" w:lineRule="auto"/>
        <w:ind w:firstLine="708"/>
        <w:jc w:val="left"/>
        <w:rPr>
          <w:bCs/>
          <w:szCs w:val="28"/>
          <w:lang w:eastAsia="ar-SA"/>
        </w:rPr>
      </w:pPr>
      <w:r w:rsidRPr="00934446">
        <w:rPr>
          <w:sz w:val="20"/>
          <w:lang w:eastAsia="ar-SA"/>
        </w:rPr>
        <w:t xml:space="preserve">  </w:t>
      </w:r>
      <w:r w:rsidR="00707FCD" w:rsidRPr="00934446">
        <w:rPr>
          <w:sz w:val="20"/>
          <w:lang w:eastAsia="ar-SA"/>
        </w:rPr>
        <w:t>(наименование экспертно-аналитического мероприятия в соответствии с планом работы)</w:t>
      </w:r>
    </w:p>
    <w:p w:rsidR="003F1844" w:rsidRPr="00934446" w:rsidRDefault="003F1844" w:rsidP="003F1844">
      <w:pPr>
        <w:tabs>
          <w:tab w:val="num" w:pos="0"/>
        </w:tabs>
        <w:spacing w:line="240" w:lineRule="auto"/>
        <w:ind w:firstLine="0"/>
        <w:rPr>
          <w:szCs w:val="28"/>
        </w:rPr>
      </w:pPr>
      <w:r w:rsidRPr="00934446">
        <w:rPr>
          <w:szCs w:val="28"/>
          <w:lang w:eastAsia="ar-SA"/>
        </w:rPr>
        <w:tab/>
      </w:r>
      <w:r w:rsidR="00707FCD" w:rsidRPr="00934446">
        <w:rPr>
          <w:szCs w:val="28"/>
          <w:lang w:eastAsia="ar-SA"/>
        </w:rPr>
        <w:t xml:space="preserve">Основание для проведения мероприятия: </w:t>
      </w:r>
      <w:r w:rsidRPr="00934446">
        <w:rPr>
          <w:color w:val="000000"/>
          <w:szCs w:val="28"/>
        </w:rPr>
        <w:t xml:space="preserve">Закон </w:t>
      </w:r>
      <w:r w:rsidRPr="00934446">
        <w:rPr>
          <w:szCs w:val="28"/>
        </w:rPr>
        <w:t xml:space="preserve">Кемеровской области от 29.09.2011 № 95-ОЗ «О контрольно-счетной палате Кемеровской области - Кузбасса» </w:t>
      </w:r>
      <w:r w:rsidRPr="00934446">
        <w:rPr>
          <w:color w:val="000000"/>
          <w:szCs w:val="28"/>
        </w:rPr>
        <w:t>и п.__плана работы Контрольно-счетной палаты Кемеровской области - Кузбасса на _______ год</w:t>
      </w:r>
    </w:p>
    <w:p w:rsidR="00707FCD" w:rsidRPr="00934446" w:rsidRDefault="00707FCD" w:rsidP="003F1844">
      <w:pPr>
        <w:suppressAutoHyphens/>
        <w:spacing w:line="240" w:lineRule="auto"/>
        <w:ind w:firstLine="708"/>
        <w:jc w:val="left"/>
        <w:rPr>
          <w:szCs w:val="28"/>
          <w:lang w:eastAsia="ar-SA"/>
        </w:rPr>
      </w:pPr>
      <w:r w:rsidRPr="00934446">
        <w:rPr>
          <w:szCs w:val="28"/>
          <w:lang w:eastAsia="ar-SA"/>
        </w:rPr>
        <w:t>Исследуемый период _________</w:t>
      </w:r>
      <w:r w:rsidR="00E96635" w:rsidRPr="00934446">
        <w:rPr>
          <w:szCs w:val="28"/>
          <w:lang w:eastAsia="ar-SA"/>
        </w:rPr>
        <w:t>_______________________________</w:t>
      </w:r>
      <w:r w:rsidR="00E96635" w:rsidRPr="00934446">
        <w:rPr>
          <w:sz w:val="20"/>
          <w:lang w:eastAsia="ar-SA"/>
        </w:rPr>
        <w:t xml:space="preserve">       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 xml:space="preserve">Объекты мероприятия: </w:t>
      </w:r>
      <w:r w:rsidRPr="00934446">
        <w:rPr>
          <w:i/>
          <w:szCs w:val="28"/>
          <w:lang w:eastAsia="ar-SA"/>
        </w:rPr>
        <w:t xml:space="preserve">(при </w:t>
      </w:r>
      <w:proofErr w:type="gramStart"/>
      <w:r w:rsidRPr="00934446">
        <w:rPr>
          <w:i/>
          <w:szCs w:val="28"/>
          <w:lang w:eastAsia="ar-SA"/>
        </w:rPr>
        <w:t>наличии)_</w:t>
      </w:r>
      <w:proofErr w:type="gramEnd"/>
      <w:r w:rsidRPr="00934446">
        <w:rPr>
          <w:i/>
          <w:szCs w:val="28"/>
          <w:lang w:eastAsia="ar-SA"/>
        </w:rPr>
        <w:t>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Цель мероприятия: 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Результаты мероприятия: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1.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2.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Выводы: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1.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2.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Предложения: (при наличии)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1.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  <w:r w:rsidRPr="00934446">
        <w:rPr>
          <w:szCs w:val="28"/>
          <w:lang w:eastAsia="ar-SA"/>
        </w:rPr>
        <w:t>2. __________________________________________________________</w:t>
      </w:r>
    </w:p>
    <w:p w:rsidR="00707FCD" w:rsidRPr="00934446" w:rsidRDefault="00707FCD" w:rsidP="00E96635">
      <w:pPr>
        <w:suppressAutoHyphens/>
        <w:spacing w:line="240" w:lineRule="auto"/>
        <w:rPr>
          <w:szCs w:val="28"/>
          <w:lang w:eastAsia="ar-SA"/>
        </w:rPr>
      </w:pPr>
    </w:p>
    <w:p w:rsidR="00707FCD" w:rsidRPr="00934446" w:rsidRDefault="00707FCD" w:rsidP="00707FCD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34446">
        <w:rPr>
          <w:szCs w:val="28"/>
          <w:lang w:eastAsia="ar-SA"/>
        </w:rPr>
        <w:t>____________________</w:t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</w:r>
      <w:r w:rsidRPr="00934446">
        <w:rPr>
          <w:szCs w:val="28"/>
          <w:lang w:eastAsia="ar-SA"/>
        </w:rPr>
        <w:tab/>
        <w:t>______________</w:t>
      </w:r>
    </w:p>
    <w:p w:rsidR="00707FCD" w:rsidRPr="00934446" w:rsidRDefault="00707FCD" w:rsidP="00707FCD">
      <w:pPr>
        <w:suppressAutoHyphens/>
        <w:spacing w:line="240" w:lineRule="auto"/>
        <w:ind w:firstLine="708"/>
        <w:rPr>
          <w:sz w:val="20"/>
          <w:lang w:eastAsia="ar-SA"/>
        </w:rPr>
      </w:pPr>
      <w:r w:rsidRPr="00934446">
        <w:rPr>
          <w:sz w:val="20"/>
          <w:lang w:eastAsia="ar-SA"/>
        </w:rPr>
        <w:t>должность, фамилия, инициалы</w:t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  <w:t>подпись</w:t>
      </w:r>
    </w:p>
    <w:p w:rsidR="00707FCD" w:rsidRPr="00934446" w:rsidRDefault="00707FCD" w:rsidP="00707FCD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34446">
        <w:rPr>
          <w:sz w:val="20"/>
          <w:lang w:eastAsia="ar-SA"/>
        </w:rPr>
        <w:t xml:space="preserve"> руководителя мероприятия</w:t>
      </w:r>
      <w:r w:rsidRPr="00934446">
        <w:rPr>
          <w:sz w:val="20"/>
          <w:lang w:eastAsia="ar-SA"/>
        </w:rPr>
        <w:tab/>
      </w:r>
      <w:r w:rsidRPr="00934446">
        <w:rPr>
          <w:sz w:val="20"/>
          <w:lang w:eastAsia="ar-SA"/>
        </w:rPr>
        <w:tab/>
      </w:r>
    </w:p>
    <w:p w:rsidR="00707FCD" w:rsidRPr="00934446" w:rsidRDefault="00707FCD" w:rsidP="00707FCD">
      <w:pPr>
        <w:tabs>
          <w:tab w:val="center" w:pos="4677"/>
          <w:tab w:val="right" w:pos="9355"/>
        </w:tabs>
        <w:suppressAutoHyphens/>
        <w:spacing w:line="240" w:lineRule="auto"/>
        <w:ind w:firstLine="0"/>
        <w:jc w:val="right"/>
        <w:rPr>
          <w:szCs w:val="28"/>
          <w:lang w:eastAsia="ar-SA"/>
        </w:rPr>
      </w:pPr>
    </w:p>
    <w:p w:rsidR="00707FCD" w:rsidRPr="00934446" w:rsidRDefault="00707FCD">
      <w:pPr>
        <w:pStyle w:val="aa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34446">
        <w:rPr>
          <w:rFonts w:ascii="Times New Roman" w:hAnsi="Times New Roman"/>
          <w:color w:val="000000" w:themeColor="text1"/>
          <w:sz w:val="28"/>
          <w:szCs w:val="28"/>
        </w:rPr>
        <w:t>Заключение рассмотрено на заседании коллегии контрольно-счетной палаты Кемеровской области – Кузбасса «_</w:t>
      </w:r>
      <w:proofErr w:type="gramStart"/>
      <w:r w:rsidRPr="00934446">
        <w:rPr>
          <w:rFonts w:ascii="Times New Roman" w:hAnsi="Times New Roman"/>
          <w:color w:val="000000" w:themeColor="text1"/>
          <w:sz w:val="28"/>
          <w:szCs w:val="28"/>
        </w:rPr>
        <w:t>_»_</w:t>
      </w:r>
      <w:proofErr w:type="gramEnd"/>
      <w:r w:rsidRPr="00934446">
        <w:rPr>
          <w:rFonts w:ascii="Times New Roman" w:hAnsi="Times New Roman"/>
          <w:color w:val="000000" w:themeColor="text1"/>
          <w:sz w:val="28"/>
          <w:szCs w:val="28"/>
        </w:rPr>
        <w:t>_________г.</w:t>
      </w:r>
    </w:p>
    <w:sectPr w:rsidR="00707FCD" w:rsidRPr="00934446" w:rsidSect="00C51214">
      <w:footerReference w:type="even" r:id="rId9"/>
      <w:footerReference w:type="default" r:id="rId10"/>
      <w:pgSz w:w="11906" w:h="16838"/>
      <w:pgMar w:top="899" w:right="74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DE" w:rsidRDefault="00D95FDE">
      <w:r>
        <w:separator/>
      </w:r>
    </w:p>
  </w:endnote>
  <w:endnote w:type="continuationSeparator" w:id="0">
    <w:p w:rsidR="00D95FDE" w:rsidRDefault="00D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E4" w:rsidRDefault="000143E4" w:rsidP="00B275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3E4" w:rsidRDefault="000143E4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E4" w:rsidRPr="00CA5794" w:rsidRDefault="000143E4" w:rsidP="00B27562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CA5794">
      <w:rPr>
        <w:rStyle w:val="a5"/>
        <w:sz w:val="18"/>
        <w:szCs w:val="18"/>
      </w:rPr>
      <w:fldChar w:fldCharType="begin"/>
    </w:r>
    <w:r w:rsidRPr="00CA5794">
      <w:rPr>
        <w:rStyle w:val="a5"/>
        <w:sz w:val="18"/>
        <w:szCs w:val="18"/>
      </w:rPr>
      <w:instrText xml:space="preserve">PAGE  </w:instrText>
    </w:r>
    <w:r w:rsidRPr="00CA5794">
      <w:rPr>
        <w:rStyle w:val="a5"/>
        <w:sz w:val="18"/>
        <w:szCs w:val="18"/>
      </w:rPr>
      <w:fldChar w:fldCharType="separate"/>
    </w:r>
    <w:r w:rsidR="00934446">
      <w:rPr>
        <w:rStyle w:val="a5"/>
        <w:noProof/>
        <w:sz w:val="18"/>
        <w:szCs w:val="18"/>
      </w:rPr>
      <w:t>17</w:t>
    </w:r>
    <w:r w:rsidRPr="00CA5794">
      <w:rPr>
        <w:rStyle w:val="a5"/>
        <w:sz w:val="18"/>
        <w:szCs w:val="18"/>
      </w:rPr>
      <w:fldChar w:fldCharType="end"/>
    </w:r>
  </w:p>
  <w:p w:rsidR="000143E4" w:rsidRDefault="000143E4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DE" w:rsidRDefault="00D95FDE">
      <w:r>
        <w:separator/>
      </w:r>
    </w:p>
  </w:footnote>
  <w:footnote w:type="continuationSeparator" w:id="0">
    <w:p w:rsidR="00D95FDE" w:rsidRDefault="00D9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21F010A"/>
    <w:multiLevelType w:val="hybridMultilevel"/>
    <w:tmpl w:val="303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66E772AF"/>
    <w:multiLevelType w:val="hybridMultilevel"/>
    <w:tmpl w:val="C9B234E2"/>
    <w:lvl w:ilvl="0" w:tplc="12824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01E1A"/>
    <w:rsid w:val="000115D0"/>
    <w:rsid w:val="000143E4"/>
    <w:rsid w:val="000235F6"/>
    <w:rsid w:val="00027A6B"/>
    <w:rsid w:val="0003344E"/>
    <w:rsid w:val="00051F28"/>
    <w:rsid w:val="00084E87"/>
    <w:rsid w:val="00097924"/>
    <w:rsid w:val="000B14CD"/>
    <w:rsid w:val="000B1711"/>
    <w:rsid w:val="000B2D3A"/>
    <w:rsid w:val="000B5B39"/>
    <w:rsid w:val="000E2035"/>
    <w:rsid w:val="000F142E"/>
    <w:rsid w:val="000F61E7"/>
    <w:rsid w:val="00105321"/>
    <w:rsid w:val="00112919"/>
    <w:rsid w:val="00145680"/>
    <w:rsid w:val="00175440"/>
    <w:rsid w:val="00177F2B"/>
    <w:rsid w:val="00190971"/>
    <w:rsid w:val="001918E2"/>
    <w:rsid w:val="001966F0"/>
    <w:rsid w:val="00197EC1"/>
    <w:rsid w:val="001A3693"/>
    <w:rsid w:val="001A424D"/>
    <w:rsid w:val="001C2268"/>
    <w:rsid w:val="001C5669"/>
    <w:rsid w:val="001D0C08"/>
    <w:rsid w:val="001E6D38"/>
    <w:rsid w:val="001F338E"/>
    <w:rsid w:val="001F55D6"/>
    <w:rsid w:val="00203150"/>
    <w:rsid w:val="002059CD"/>
    <w:rsid w:val="0021234B"/>
    <w:rsid w:val="00246017"/>
    <w:rsid w:val="00250EC5"/>
    <w:rsid w:val="002527B3"/>
    <w:rsid w:val="0025496E"/>
    <w:rsid w:val="0025655B"/>
    <w:rsid w:val="00266212"/>
    <w:rsid w:val="0026686A"/>
    <w:rsid w:val="00284B73"/>
    <w:rsid w:val="00285A51"/>
    <w:rsid w:val="00295551"/>
    <w:rsid w:val="002A304C"/>
    <w:rsid w:val="002A57A7"/>
    <w:rsid w:val="002B2746"/>
    <w:rsid w:val="002C00F1"/>
    <w:rsid w:val="002C1EB7"/>
    <w:rsid w:val="002D6E32"/>
    <w:rsid w:val="002D7ABE"/>
    <w:rsid w:val="003024C2"/>
    <w:rsid w:val="00303F93"/>
    <w:rsid w:val="00306328"/>
    <w:rsid w:val="003202CF"/>
    <w:rsid w:val="00320FE7"/>
    <w:rsid w:val="00344A36"/>
    <w:rsid w:val="00347008"/>
    <w:rsid w:val="0035271A"/>
    <w:rsid w:val="003652D9"/>
    <w:rsid w:val="00374EE2"/>
    <w:rsid w:val="00376B3D"/>
    <w:rsid w:val="00390630"/>
    <w:rsid w:val="003A02FE"/>
    <w:rsid w:val="003A673E"/>
    <w:rsid w:val="003A6C7D"/>
    <w:rsid w:val="003A7BD6"/>
    <w:rsid w:val="003B77AB"/>
    <w:rsid w:val="003B78CF"/>
    <w:rsid w:val="003C084F"/>
    <w:rsid w:val="003C3186"/>
    <w:rsid w:val="003C7231"/>
    <w:rsid w:val="003E697D"/>
    <w:rsid w:val="003F016A"/>
    <w:rsid w:val="003F1844"/>
    <w:rsid w:val="003F7C18"/>
    <w:rsid w:val="004005E8"/>
    <w:rsid w:val="0042293C"/>
    <w:rsid w:val="00424FA7"/>
    <w:rsid w:val="00427073"/>
    <w:rsid w:val="00432C2E"/>
    <w:rsid w:val="00435708"/>
    <w:rsid w:val="0043610B"/>
    <w:rsid w:val="00440D14"/>
    <w:rsid w:val="00440E1E"/>
    <w:rsid w:val="0044184A"/>
    <w:rsid w:val="00456A75"/>
    <w:rsid w:val="00460478"/>
    <w:rsid w:val="004655DF"/>
    <w:rsid w:val="00466A99"/>
    <w:rsid w:val="00472385"/>
    <w:rsid w:val="0047396A"/>
    <w:rsid w:val="00476581"/>
    <w:rsid w:val="00482406"/>
    <w:rsid w:val="00484DE2"/>
    <w:rsid w:val="0049769A"/>
    <w:rsid w:val="004A372A"/>
    <w:rsid w:val="004B526E"/>
    <w:rsid w:val="004C6EC7"/>
    <w:rsid w:val="004D55AC"/>
    <w:rsid w:val="004E3FFC"/>
    <w:rsid w:val="004F0C31"/>
    <w:rsid w:val="004F2CA3"/>
    <w:rsid w:val="004F31D3"/>
    <w:rsid w:val="004F46B3"/>
    <w:rsid w:val="004F4DA4"/>
    <w:rsid w:val="00502AA4"/>
    <w:rsid w:val="005123FD"/>
    <w:rsid w:val="00552A13"/>
    <w:rsid w:val="00566A97"/>
    <w:rsid w:val="00580C80"/>
    <w:rsid w:val="00591196"/>
    <w:rsid w:val="005A4196"/>
    <w:rsid w:val="005A56D7"/>
    <w:rsid w:val="005B0A3F"/>
    <w:rsid w:val="005B57C5"/>
    <w:rsid w:val="005B5C2E"/>
    <w:rsid w:val="005C6799"/>
    <w:rsid w:val="005D6826"/>
    <w:rsid w:val="005E1FC1"/>
    <w:rsid w:val="005F3688"/>
    <w:rsid w:val="006020FA"/>
    <w:rsid w:val="00602874"/>
    <w:rsid w:val="006113E2"/>
    <w:rsid w:val="006175EA"/>
    <w:rsid w:val="006177BE"/>
    <w:rsid w:val="006256C2"/>
    <w:rsid w:val="00627B95"/>
    <w:rsid w:val="00635843"/>
    <w:rsid w:val="00667EC2"/>
    <w:rsid w:val="00675B87"/>
    <w:rsid w:val="0068122D"/>
    <w:rsid w:val="006902AA"/>
    <w:rsid w:val="0069276D"/>
    <w:rsid w:val="006B6370"/>
    <w:rsid w:val="006B7AE7"/>
    <w:rsid w:val="006C2370"/>
    <w:rsid w:val="006E6085"/>
    <w:rsid w:val="006F2E9B"/>
    <w:rsid w:val="006F41FD"/>
    <w:rsid w:val="00707FCD"/>
    <w:rsid w:val="00711F51"/>
    <w:rsid w:val="00714962"/>
    <w:rsid w:val="00717653"/>
    <w:rsid w:val="007222B5"/>
    <w:rsid w:val="00723CA8"/>
    <w:rsid w:val="007349AD"/>
    <w:rsid w:val="00741313"/>
    <w:rsid w:val="00744FC7"/>
    <w:rsid w:val="007568E9"/>
    <w:rsid w:val="007601C5"/>
    <w:rsid w:val="00764241"/>
    <w:rsid w:val="00770C57"/>
    <w:rsid w:val="007824D0"/>
    <w:rsid w:val="00786362"/>
    <w:rsid w:val="007906F4"/>
    <w:rsid w:val="007A38E1"/>
    <w:rsid w:val="007A5D84"/>
    <w:rsid w:val="007A6C55"/>
    <w:rsid w:val="007A7698"/>
    <w:rsid w:val="007B2427"/>
    <w:rsid w:val="007B288F"/>
    <w:rsid w:val="007B3666"/>
    <w:rsid w:val="007C16E4"/>
    <w:rsid w:val="007D1033"/>
    <w:rsid w:val="007E57AB"/>
    <w:rsid w:val="007F3945"/>
    <w:rsid w:val="007F6679"/>
    <w:rsid w:val="007F6CA6"/>
    <w:rsid w:val="00816BD3"/>
    <w:rsid w:val="00833D23"/>
    <w:rsid w:val="0084310A"/>
    <w:rsid w:val="008451B3"/>
    <w:rsid w:val="00887449"/>
    <w:rsid w:val="008A1636"/>
    <w:rsid w:val="008C0E78"/>
    <w:rsid w:val="008C2BEA"/>
    <w:rsid w:val="008D19E4"/>
    <w:rsid w:val="008D76C7"/>
    <w:rsid w:val="008D796A"/>
    <w:rsid w:val="0091025E"/>
    <w:rsid w:val="00910553"/>
    <w:rsid w:val="009110FA"/>
    <w:rsid w:val="0091243D"/>
    <w:rsid w:val="00912C00"/>
    <w:rsid w:val="0091771F"/>
    <w:rsid w:val="00924746"/>
    <w:rsid w:val="00934446"/>
    <w:rsid w:val="00935C17"/>
    <w:rsid w:val="0094367A"/>
    <w:rsid w:val="00957375"/>
    <w:rsid w:val="00972D0F"/>
    <w:rsid w:val="009966DC"/>
    <w:rsid w:val="009969E7"/>
    <w:rsid w:val="009A4069"/>
    <w:rsid w:val="009A4121"/>
    <w:rsid w:val="009E2907"/>
    <w:rsid w:val="009E7399"/>
    <w:rsid w:val="009F4AE5"/>
    <w:rsid w:val="00A01DF5"/>
    <w:rsid w:val="00A03232"/>
    <w:rsid w:val="00A20C65"/>
    <w:rsid w:val="00A24E71"/>
    <w:rsid w:val="00A41344"/>
    <w:rsid w:val="00A4258D"/>
    <w:rsid w:val="00A539A9"/>
    <w:rsid w:val="00A7398E"/>
    <w:rsid w:val="00A748D8"/>
    <w:rsid w:val="00A74FFE"/>
    <w:rsid w:val="00A81D7A"/>
    <w:rsid w:val="00A8255C"/>
    <w:rsid w:val="00A8307B"/>
    <w:rsid w:val="00A83735"/>
    <w:rsid w:val="00A876BD"/>
    <w:rsid w:val="00A942CB"/>
    <w:rsid w:val="00AA238C"/>
    <w:rsid w:val="00AB20E3"/>
    <w:rsid w:val="00AC1C36"/>
    <w:rsid w:val="00AC41D4"/>
    <w:rsid w:val="00AD40A6"/>
    <w:rsid w:val="00AD567E"/>
    <w:rsid w:val="00AD7083"/>
    <w:rsid w:val="00AE5660"/>
    <w:rsid w:val="00AF134A"/>
    <w:rsid w:val="00B055C5"/>
    <w:rsid w:val="00B13E77"/>
    <w:rsid w:val="00B27562"/>
    <w:rsid w:val="00B33566"/>
    <w:rsid w:val="00B37330"/>
    <w:rsid w:val="00B4280A"/>
    <w:rsid w:val="00B47AB1"/>
    <w:rsid w:val="00B47B5B"/>
    <w:rsid w:val="00B577E4"/>
    <w:rsid w:val="00B61106"/>
    <w:rsid w:val="00B640F0"/>
    <w:rsid w:val="00B7585D"/>
    <w:rsid w:val="00B76300"/>
    <w:rsid w:val="00B80569"/>
    <w:rsid w:val="00B96582"/>
    <w:rsid w:val="00BA17BE"/>
    <w:rsid w:val="00BB5CE0"/>
    <w:rsid w:val="00BC371A"/>
    <w:rsid w:val="00BE6A97"/>
    <w:rsid w:val="00BF1B5D"/>
    <w:rsid w:val="00C03E7C"/>
    <w:rsid w:val="00C23E12"/>
    <w:rsid w:val="00C27059"/>
    <w:rsid w:val="00C308D7"/>
    <w:rsid w:val="00C3687F"/>
    <w:rsid w:val="00C511AF"/>
    <w:rsid w:val="00C51214"/>
    <w:rsid w:val="00C5308E"/>
    <w:rsid w:val="00C6165B"/>
    <w:rsid w:val="00C675EB"/>
    <w:rsid w:val="00C8445B"/>
    <w:rsid w:val="00C90CF6"/>
    <w:rsid w:val="00C965C9"/>
    <w:rsid w:val="00CA5794"/>
    <w:rsid w:val="00CB0836"/>
    <w:rsid w:val="00CB1B3E"/>
    <w:rsid w:val="00CB3DF8"/>
    <w:rsid w:val="00CC00C0"/>
    <w:rsid w:val="00CD5E50"/>
    <w:rsid w:val="00CF331D"/>
    <w:rsid w:val="00CF409A"/>
    <w:rsid w:val="00D0158C"/>
    <w:rsid w:val="00D15C32"/>
    <w:rsid w:val="00D166FE"/>
    <w:rsid w:val="00D405EA"/>
    <w:rsid w:val="00D50AAD"/>
    <w:rsid w:val="00D62884"/>
    <w:rsid w:val="00D7074D"/>
    <w:rsid w:val="00D7707E"/>
    <w:rsid w:val="00D846F1"/>
    <w:rsid w:val="00D85F14"/>
    <w:rsid w:val="00D95FDE"/>
    <w:rsid w:val="00DA494A"/>
    <w:rsid w:val="00DA682E"/>
    <w:rsid w:val="00DB438F"/>
    <w:rsid w:val="00DF4A74"/>
    <w:rsid w:val="00DF55CE"/>
    <w:rsid w:val="00DF753A"/>
    <w:rsid w:val="00E105A3"/>
    <w:rsid w:val="00E166B6"/>
    <w:rsid w:val="00E213DD"/>
    <w:rsid w:val="00E325E8"/>
    <w:rsid w:val="00E36117"/>
    <w:rsid w:val="00E44AD1"/>
    <w:rsid w:val="00E476A1"/>
    <w:rsid w:val="00E509F1"/>
    <w:rsid w:val="00E52D7F"/>
    <w:rsid w:val="00E573C2"/>
    <w:rsid w:val="00E638C7"/>
    <w:rsid w:val="00E76769"/>
    <w:rsid w:val="00E77F80"/>
    <w:rsid w:val="00E80728"/>
    <w:rsid w:val="00E830FA"/>
    <w:rsid w:val="00E84422"/>
    <w:rsid w:val="00E86FE1"/>
    <w:rsid w:val="00E90E11"/>
    <w:rsid w:val="00E95A0C"/>
    <w:rsid w:val="00E96635"/>
    <w:rsid w:val="00E96C4E"/>
    <w:rsid w:val="00EA1546"/>
    <w:rsid w:val="00EA247D"/>
    <w:rsid w:val="00EA257D"/>
    <w:rsid w:val="00EB0D42"/>
    <w:rsid w:val="00EC0D1F"/>
    <w:rsid w:val="00EC6E2B"/>
    <w:rsid w:val="00EC7876"/>
    <w:rsid w:val="00EE676E"/>
    <w:rsid w:val="00F15EFF"/>
    <w:rsid w:val="00F25AB0"/>
    <w:rsid w:val="00F34CA8"/>
    <w:rsid w:val="00F41D3A"/>
    <w:rsid w:val="00F532E3"/>
    <w:rsid w:val="00F5579F"/>
    <w:rsid w:val="00F60B51"/>
    <w:rsid w:val="00F61DB6"/>
    <w:rsid w:val="00F855F7"/>
    <w:rsid w:val="00F9209F"/>
    <w:rsid w:val="00F923CD"/>
    <w:rsid w:val="00FA608D"/>
    <w:rsid w:val="00FA638C"/>
    <w:rsid w:val="00FB1621"/>
    <w:rsid w:val="00FB2161"/>
    <w:rsid w:val="00FB5ACC"/>
    <w:rsid w:val="00FC02FB"/>
    <w:rsid w:val="00FD1D5D"/>
    <w:rsid w:val="00FE6CA9"/>
    <w:rsid w:val="00FF3B3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6DD720-B91F-417C-B4DD-20FE94E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75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2268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1">
    <w:name w:val="Заголовок №4_"/>
    <w:link w:val="42"/>
    <w:rsid w:val="00AD7083"/>
    <w:rPr>
      <w:b/>
      <w:bCs/>
      <w:spacing w:val="1"/>
      <w:sz w:val="25"/>
      <w:szCs w:val="25"/>
      <w:lang w:bidi="ar-SA"/>
    </w:rPr>
  </w:style>
  <w:style w:type="paragraph" w:customStyle="1" w:styleId="42">
    <w:name w:val="Заголовок №4"/>
    <w:basedOn w:val="a"/>
    <w:link w:val="41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rsid w:val="00AD70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083"/>
  </w:style>
  <w:style w:type="character" w:customStyle="1" w:styleId="a6">
    <w:name w:val="Основной текст Знак"/>
    <w:link w:val="a7"/>
    <w:rsid w:val="00AD7083"/>
    <w:rPr>
      <w:spacing w:val="1"/>
      <w:sz w:val="25"/>
      <w:szCs w:val="25"/>
      <w:lang w:bidi="ar-SA"/>
    </w:rPr>
  </w:style>
  <w:style w:type="paragraph" w:styleId="a7">
    <w:name w:val="Body Text"/>
    <w:basedOn w:val="a"/>
    <w:link w:val="a6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8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basedOn w:val="20"/>
    <w:rsid w:val="00502AA4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9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a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b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7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d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customStyle="1" w:styleId="24">
    <w:name w:val="Знак Знак2 Знак Знак Знак Знак"/>
    <w:basedOn w:val="a"/>
    <w:rsid w:val="00EA154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rsid w:val="001C2268"/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21234B"/>
    <w:pPr>
      <w:spacing w:line="240" w:lineRule="auto"/>
      <w:ind w:firstLine="0"/>
      <w:jc w:val="center"/>
    </w:pPr>
    <w:rPr>
      <w:rFonts w:ascii="Arial" w:hAnsi="Arial"/>
      <w:b/>
      <w:sz w:val="40"/>
    </w:rPr>
  </w:style>
  <w:style w:type="character" w:customStyle="1" w:styleId="af">
    <w:name w:val="Название Знак"/>
    <w:basedOn w:val="a0"/>
    <w:link w:val="ae"/>
    <w:rsid w:val="0021234B"/>
    <w:rPr>
      <w:rFonts w:ascii="Arial" w:hAnsi="Arial"/>
      <w:b/>
      <w:sz w:val="40"/>
    </w:rPr>
  </w:style>
  <w:style w:type="character" w:customStyle="1" w:styleId="10">
    <w:name w:val="Заголовок 1 Знак"/>
    <w:basedOn w:val="a0"/>
    <w:link w:val="1"/>
    <w:rsid w:val="00675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5">
    <w:name w:val="Body Text 2"/>
    <w:basedOn w:val="a"/>
    <w:link w:val="26"/>
    <w:semiHidden/>
    <w:unhideWhenUsed/>
    <w:rsid w:val="0067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675B87"/>
    <w:rPr>
      <w:sz w:val="28"/>
    </w:rPr>
  </w:style>
  <w:style w:type="paragraph" w:customStyle="1" w:styleId="Default">
    <w:name w:val="Default"/>
    <w:rsid w:val="00EC6E2B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6F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E814-6423-4303-990C-C274CEA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17</Pages>
  <Words>2954</Words>
  <Characters>28382</Characters>
  <Application>Microsoft Office Word</Application>
  <DocSecurity>0</DocSecurity>
  <Lines>236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31274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Светлана Л. Егорова</cp:lastModifiedBy>
  <cp:revision>25</cp:revision>
  <cp:lastPrinted>2024-02-06T07:03:00Z</cp:lastPrinted>
  <dcterms:created xsi:type="dcterms:W3CDTF">2023-03-27T07:01:00Z</dcterms:created>
  <dcterms:modified xsi:type="dcterms:W3CDTF">2024-02-06T07:15:00Z</dcterms:modified>
</cp:coreProperties>
</file>